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41" w:rsidRDefault="00C05FC4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1.364</w:t>
      </w:r>
    </w:p>
    <w:p w:rsidR="00112B41" w:rsidRDefault="00112B41"/>
    <w:p w:rsidR="00112B41" w:rsidRDefault="00C05FC4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112B41" w:rsidRDefault="00C05FC4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112B41" w:rsidRDefault="00C05FC4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112B41" w:rsidRDefault="00112B41"/>
    <w:p w:rsidR="00112B41" w:rsidRDefault="00112B41"/>
    <w:p w:rsidR="00112B41" w:rsidRDefault="00C05FC4">
      <w:pPr>
        <w:pStyle w:val="pStylec"/>
      </w:pPr>
      <w:proofErr w:type="gramStart"/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ассистентуры-стажировки</w:t>
      </w:r>
      <w:proofErr w:type="spellEnd"/>
      <w:r>
        <w:rPr>
          <w:rStyle w:val="rStyleb"/>
          <w:rFonts w:eastAsia="Arial"/>
        </w:rPr>
        <w:t>) за счет бюджетных ассигнований федерального бюджета на 2019/20 учебный год по очной форме обучения</w:t>
      </w:r>
      <w:proofErr w:type="gramEnd"/>
    </w:p>
    <w:p w:rsidR="00112B41" w:rsidRDefault="00112B41"/>
    <w:p w:rsidR="00112B41" w:rsidRDefault="00C05FC4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науки Музей антропологии и этнографии им. П</w:t>
      </w:r>
      <w:r>
        <w:rPr>
          <w:rStyle w:val="rStylebu"/>
          <w:rFonts w:eastAsia="Arial"/>
        </w:rPr>
        <w:t>етра Великого (Кунсткамера) Российской академии наук</w:t>
      </w:r>
    </w:p>
    <w:p w:rsidR="00112B41" w:rsidRDefault="00C05FC4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112B41" w:rsidRDefault="00112B41"/>
    <w:p w:rsidR="00112B41" w:rsidRDefault="00112B41"/>
    <w:tbl>
      <w:tblPr>
        <w:tblStyle w:val="myOwnTableStyle"/>
        <w:tblW w:w="0" w:type="auto"/>
        <w:tblInd w:w="0" w:type="dxa"/>
        <w:tblLook w:val="04A0"/>
      </w:tblPr>
      <w:tblGrid>
        <w:gridCol w:w="3915"/>
        <w:gridCol w:w="1874"/>
        <w:gridCol w:w="2063"/>
        <w:gridCol w:w="2038"/>
      </w:tblGrid>
      <w:tr w:rsidR="00112B41" w:rsidTr="00112B41">
        <w:trPr>
          <w:cnfStyle w:val="100000000000"/>
        </w:trPr>
        <w:tc>
          <w:tcPr>
            <w:tcW w:w="10000" w:type="dxa"/>
            <w:vMerge w:val="restart"/>
            <w:vAlign w:val="center"/>
          </w:tcPr>
          <w:p w:rsidR="00112B41" w:rsidRDefault="00C05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 за счет бюджетных ассигнований федерального бюджета</w:t>
            </w:r>
          </w:p>
        </w:tc>
      </w:tr>
      <w:tr w:rsidR="00112B41" w:rsidTr="00112B41">
        <w:trPr>
          <w:trHeight w:val="464"/>
        </w:trPr>
        <w:tc>
          <w:tcPr>
            <w:tcW w:w="0" w:type="dxa"/>
            <w:vMerge/>
          </w:tcPr>
          <w:p w:rsidR="00112B41" w:rsidRDefault="00112B41"/>
        </w:tc>
        <w:tc>
          <w:tcPr>
            <w:tcW w:w="0" w:type="dxa"/>
            <w:vMerge/>
          </w:tcPr>
          <w:p w:rsidR="00112B41" w:rsidRDefault="00112B41"/>
        </w:tc>
        <w:tc>
          <w:tcPr>
            <w:tcW w:w="5000" w:type="dxa"/>
            <w:vMerge w:val="restart"/>
            <w:vAlign w:val="center"/>
          </w:tcPr>
          <w:p w:rsidR="00112B41" w:rsidRDefault="00C05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112B41" w:rsidTr="00112B41">
        <w:tc>
          <w:tcPr>
            <w:tcW w:w="10000" w:type="dxa"/>
            <w:vAlign w:val="center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12B41" w:rsidTr="00112B41">
        <w:tc>
          <w:tcPr>
            <w:tcW w:w="10000" w:type="dxa"/>
          </w:tcPr>
          <w:p w:rsidR="00112B41" w:rsidRDefault="00C05FC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112B41" w:rsidRDefault="00112B41">
            <w:pPr>
              <w:pStyle w:val="pStylec"/>
            </w:pPr>
          </w:p>
        </w:tc>
        <w:tc>
          <w:tcPr>
            <w:tcW w:w="5000" w:type="dxa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2B41" w:rsidTr="00112B41">
        <w:tc>
          <w:tcPr>
            <w:tcW w:w="10000" w:type="dxa"/>
          </w:tcPr>
          <w:p w:rsidR="00112B41" w:rsidRDefault="00C05FC4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112B41" w:rsidRDefault="00C05FC4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05FC4" w:rsidRDefault="00C05FC4"/>
    <w:sectPr w:rsidR="00C05FC4" w:rsidSect="00112B41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B41"/>
    <w:rsid w:val="00112B41"/>
    <w:rsid w:val="00892FFB"/>
    <w:rsid w:val="00C0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12B41"/>
    <w:rPr>
      <w:vertAlign w:val="superscript"/>
    </w:rPr>
  </w:style>
  <w:style w:type="character" w:customStyle="1" w:styleId="rStyle">
    <w:name w:val="rStyle"/>
    <w:rsid w:val="00112B41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rsid w:val="00112B41"/>
    <w:pPr>
      <w:spacing w:after="0"/>
      <w:jc w:val="right"/>
    </w:pPr>
  </w:style>
  <w:style w:type="paragraph" w:customStyle="1" w:styleId="pStylel">
    <w:name w:val="pStylel"/>
    <w:basedOn w:val="a"/>
    <w:rsid w:val="00112B41"/>
    <w:pPr>
      <w:spacing w:after="0"/>
    </w:pPr>
  </w:style>
  <w:style w:type="paragraph" w:customStyle="1" w:styleId="pStylec">
    <w:name w:val="pStylec"/>
    <w:basedOn w:val="a"/>
    <w:rsid w:val="00112B41"/>
    <w:pPr>
      <w:spacing w:after="0"/>
      <w:jc w:val="center"/>
    </w:pPr>
  </w:style>
  <w:style w:type="character" w:customStyle="1" w:styleId="rStyleb">
    <w:name w:val="rStyleb"/>
    <w:rsid w:val="00112B41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112B41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112B41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112B4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казурова наталья </dc:creator>
  <cp:lastModifiedBy>казурова наталья </cp:lastModifiedBy>
  <cp:revision>2</cp:revision>
  <dcterms:created xsi:type="dcterms:W3CDTF">2018-05-21T14:52:00Z</dcterms:created>
  <dcterms:modified xsi:type="dcterms:W3CDTF">2018-05-21T14:52:00Z</dcterms:modified>
</cp:coreProperties>
</file>