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840" w:rsidRPr="00A666DC" w:rsidRDefault="65A05E41" w:rsidP="00025EF3">
      <w:pPr>
        <w:pStyle w:val="a6"/>
        <w:rPr>
          <w:sz w:val="28"/>
          <w:szCs w:val="28"/>
        </w:rPr>
      </w:pPr>
      <w:r w:rsidRPr="00A666DC">
        <w:rPr>
          <w:sz w:val="28"/>
          <w:szCs w:val="28"/>
        </w:rPr>
        <w:t xml:space="preserve">Музей антропологии и этнографии </w:t>
      </w:r>
    </w:p>
    <w:p w:rsidR="00FD3840" w:rsidRPr="00A666DC" w:rsidRDefault="65A05E41" w:rsidP="00025EF3">
      <w:pPr>
        <w:pStyle w:val="a6"/>
        <w:rPr>
          <w:sz w:val="28"/>
          <w:szCs w:val="28"/>
        </w:rPr>
      </w:pPr>
      <w:r w:rsidRPr="00A666DC">
        <w:rPr>
          <w:sz w:val="28"/>
          <w:szCs w:val="28"/>
        </w:rPr>
        <w:t>имени Петра Великого (Кунсткамера)</w:t>
      </w:r>
    </w:p>
    <w:p w:rsidR="00FD3840" w:rsidRPr="00A666DC" w:rsidRDefault="00FD3840" w:rsidP="00025EF3">
      <w:pPr>
        <w:pStyle w:val="a6"/>
        <w:rPr>
          <w:sz w:val="28"/>
          <w:szCs w:val="28"/>
        </w:rPr>
      </w:pPr>
      <w:r w:rsidRPr="00A666DC">
        <w:rPr>
          <w:sz w:val="28"/>
          <w:szCs w:val="28"/>
        </w:rPr>
        <w:tab/>
        <w:t>российской академии наук</w:t>
      </w:r>
    </w:p>
    <w:p w:rsidR="00FD3840" w:rsidRPr="00A666DC" w:rsidRDefault="00FD3840" w:rsidP="00025EF3">
      <w:pPr>
        <w:pStyle w:val="4"/>
        <w:rPr>
          <w:sz w:val="28"/>
          <w:szCs w:val="28"/>
        </w:rPr>
      </w:pPr>
    </w:p>
    <w:p w:rsidR="00FD3840" w:rsidRPr="00A666DC" w:rsidRDefault="65A05E41" w:rsidP="65A05E41">
      <w:pPr>
        <w:pStyle w:val="5"/>
        <w:jc w:val="center"/>
        <w:rPr>
          <w:i w:val="0"/>
          <w:iCs w:val="0"/>
          <w:caps/>
          <w:sz w:val="28"/>
          <w:szCs w:val="28"/>
        </w:rPr>
      </w:pPr>
      <w:r w:rsidRPr="00A666DC">
        <w:rPr>
          <w:i w:val="0"/>
          <w:iCs w:val="0"/>
          <w:caps/>
          <w:sz w:val="28"/>
          <w:szCs w:val="28"/>
        </w:rPr>
        <w:t xml:space="preserve">Отдел этнографии ЮЖНОЙ </w:t>
      </w:r>
      <w:r w:rsidR="0014315C" w:rsidRPr="00A666DC">
        <w:rPr>
          <w:i w:val="0"/>
          <w:iCs w:val="0"/>
          <w:caps/>
          <w:sz w:val="28"/>
          <w:szCs w:val="28"/>
        </w:rPr>
        <w:t xml:space="preserve">И ЮГО-ЗАПАДНОЙ </w:t>
      </w:r>
      <w:r w:rsidRPr="00A666DC">
        <w:rPr>
          <w:i w:val="0"/>
          <w:iCs w:val="0"/>
          <w:caps/>
          <w:sz w:val="28"/>
          <w:szCs w:val="28"/>
        </w:rPr>
        <w:t>АЗИИ</w:t>
      </w:r>
    </w:p>
    <w:p w:rsidR="00FD3840" w:rsidRPr="00A666DC" w:rsidRDefault="00FD3840" w:rsidP="00025EF3">
      <w:pPr>
        <w:jc w:val="right"/>
        <w:rPr>
          <w:sz w:val="28"/>
        </w:rPr>
      </w:pPr>
    </w:p>
    <w:p w:rsidR="00FD3840" w:rsidRPr="00A666DC" w:rsidRDefault="00FD3840" w:rsidP="00025EF3">
      <w:pPr>
        <w:jc w:val="center"/>
        <w:rPr>
          <w:sz w:val="28"/>
        </w:rPr>
      </w:pPr>
    </w:p>
    <w:p w:rsidR="00FD3840" w:rsidRPr="00A666DC" w:rsidRDefault="00FD3840" w:rsidP="00025EF3">
      <w:pPr>
        <w:jc w:val="center"/>
        <w:rPr>
          <w:sz w:val="28"/>
        </w:rPr>
      </w:pPr>
    </w:p>
    <w:p w:rsidR="00FD3840" w:rsidRPr="00A666DC" w:rsidRDefault="00FD3840" w:rsidP="00025EF3">
      <w:pPr>
        <w:jc w:val="center"/>
        <w:rPr>
          <w:sz w:val="28"/>
        </w:rPr>
      </w:pPr>
    </w:p>
    <w:p w:rsidR="00FD3840" w:rsidRPr="00A666DC" w:rsidRDefault="00FD3840" w:rsidP="00025EF3">
      <w:pPr>
        <w:jc w:val="center"/>
        <w:rPr>
          <w:sz w:val="28"/>
        </w:rPr>
      </w:pPr>
    </w:p>
    <w:p w:rsidR="00FD3840" w:rsidRPr="00A666DC" w:rsidRDefault="65A05E41" w:rsidP="65A05E41">
      <w:pPr>
        <w:pStyle w:val="1"/>
        <w:rPr>
          <w:caps/>
          <w:sz w:val="28"/>
          <w:szCs w:val="28"/>
        </w:rPr>
      </w:pPr>
      <w:r w:rsidRPr="00A666DC">
        <w:rPr>
          <w:caps/>
          <w:sz w:val="28"/>
          <w:szCs w:val="28"/>
        </w:rPr>
        <w:t>индивидуальный план Работы аспиранта</w:t>
      </w:r>
    </w:p>
    <w:p w:rsidR="00FD3840" w:rsidRPr="00A666DC" w:rsidRDefault="00FD3840" w:rsidP="00025EF3">
      <w:pPr>
        <w:pStyle w:val="a8"/>
        <w:tabs>
          <w:tab w:val="clear" w:pos="4677"/>
          <w:tab w:val="clear" w:pos="9355"/>
        </w:tabs>
        <w:spacing w:line="360" w:lineRule="auto"/>
        <w:rPr>
          <w:sz w:val="28"/>
          <w:szCs w:val="28"/>
        </w:rPr>
      </w:pPr>
    </w:p>
    <w:p w:rsidR="00FD3840" w:rsidRPr="00A666DC" w:rsidRDefault="00FD3840" w:rsidP="54AF347C">
      <w:pPr>
        <w:spacing w:after="160" w:line="360" w:lineRule="auto"/>
        <w:rPr>
          <w:sz w:val="28"/>
        </w:rPr>
      </w:pPr>
      <w:r w:rsidRPr="00A666DC">
        <w:rPr>
          <w:b/>
          <w:bCs/>
          <w:sz w:val="28"/>
        </w:rPr>
        <w:t>Фамилия, имя, отчество:</w:t>
      </w:r>
      <w:r w:rsidR="00B47AD6" w:rsidRPr="00A666DC">
        <w:rPr>
          <w:sz w:val="28"/>
          <w:u w:val="single"/>
        </w:rPr>
        <w:t xml:space="preserve"> Лемешкина Ксения Вячеславовна</w:t>
      </w:r>
    </w:p>
    <w:p w:rsidR="00FD3840" w:rsidRPr="00A666DC" w:rsidRDefault="00FD3840" w:rsidP="00025EF3">
      <w:pPr>
        <w:spacing w:line="360" w:lineRule="auto"/>
        <w:rPr>
          <w:sz w:val="28"/>
        </w:rPr>
      </w:pPr>
      <w:r w:rsidRPr="00A666DC">
        <w:rPr>
          <w:b/>
          <w:bCs/>
          <w:sz w:val="28"/>
        </w:rPr>
        <w:t>Дата зачисления:</w:t>
      </w:r>
      <w:r w:rsidR="00B47AD6" w:rsidRPr="00A666DC">
        <w:rPr>
          <w:sz w:val="28"/>
          <w:u w:val="single"/>
        </w:rPr>
        <w:t>01.11.2020</w:t>
      </w:r>
    </w:p>
    <w:p w:rsidR="00FD3840" w:rsidRPr="00A666DC" w:rsidRDefault="00FD3840" w:rsidP="65A05E41">
      <w:pPr>
        <w:spacing w:after="160" w:line="360" w:lineRule="auto"/>
        <w:rPr>
          <w:sz w:val="28"/>
        </w:rPr>
      </w:pPr>
      <w:r w:rsidRPr="00A666DC">
        <w:rPr>
          <w:b/>
          <w:bCs/>
          <w:sz w:val="28"/>
        </w:rPr>
        <w:t>Срок окончания аспирантуры:</w:t>
      </w:r>
      <w:r w:rsidR="65A05E41" w:rsidRPr="00A666DC">
        <w:rPr>
          <w:sz w:val="28"/>
          <w:u w:val="single"/>
        </w:rPr>
        <w:t>31.10.202</w:t>
      </w:r>
      <w:r w:rsidR="00B47AD6" w:rsidRPr="00A666DC">
        <w:rPr>
          <w:sz w:val="28"/>
          <w:u w:val="single"/>
        </w:rPr>
        <w:t>3</w:t>
      </w:r>
      <w:r w:rsidR="65A05E41" w:rsidRPr="00A666DC">
        <w:rPr>
          <w:sz w:val="28"/>
          <w:u w:val="single"/>
        </w:rPr>
        <w:t xml:space="preserve"> (3 года)</w:t>
      </w:r>
      <w:r w:rsidRPr="00A666DC">
        <w:rPr>
          <w:sz w:val="28"/>
          <w:u w:val="single"/>
        </w:rPr>
        <w:tab/>
      </w:r>
    </w:p>
    <w:p w:rsidR="00FD3840" w:rsidRPr="00A666DC" w:rsidRDefault="65A05E41" w:rsidP="65A05E41">
      <w:pPr>
        <w:autoSpaceDE w:val="0"/>
        <w:autoSpaceDN w:val="0"/>
        <w:adjustRightInd w:val="0"/>
        <w:contextualSpacing/>
        <w:rPr>
          <w:b/>
          <w:bCs/>
          <w:sz w:val="28"/>
        </w:rPr>
      </w:pPr>
      <w:r w:rsidRPr="00A666DC">
        <w:rPr>
          <w:b/>
          <w:bCs/>
          <w:sz w:val="28"/>
        </w:rPr>
        <w:t>Специальность, по которой проходит подготовку</w:t>
      </w:r>
    </w:p>
    <w:p w:rsidR="00FD3840" w:rsidRPr="00A666DC" w:rsidRDefault="00FD3840" w:rsidP="00025EF3">
      <w:pPr>
        <w:autoSpaceDE w:val="0"/>
        <w:autoSpaceDN w:val="0"/>
        <w:adjustRightInd w:val="0"/>
        <w:contextualSpacing/>
        <w:rPr>
          <w:sz w:val="28"/>
          <w:u w:val="single"/>
        </w:rPr>
      </w:pPr>
    </w:p>
    <w:p w:rsidR="00FD3840" w:rsidRPr="00A666DC" w:rsidRDefault="65A05E41" w:rsidP="65A05E41">
      <w:pPr>
        <w:autoSpaceDE w:val="0"/>
        <w:autoSpaceDN w:val="0"/>
        <w:adjustRightInd w:val="0"/>
        <w:contextualSpacing/>
        <w:jc w:val="left"/>
        <w:rPr>
          <w:rFonts w:eastAsia="Times New Roman"/>
          <w:sz w:val="28"/>
          <w:u w:val="single"/>
        </w:rPr>
      </w:pPr>
      <w:r w:rsidRPr="00A666DC">
        <w:rPr>
          <w:rFonts w:eastAsia="Times New Roman"/>
          <w:b/>
          <w:bCs/>
          <w:sz w:val="28"/>
        </w:rPr>
        <w:t>Направление подготовки:</w:t>
      </w:r>
      <w:r w:rsidRPr="00A666DC">
        <w:rPr>
          <w:rFonts w:eastAsia="Times New Roman"/>
          <w:sz w:val="28"/>
        </w:rPr>
        <w:t>46.06.01 - Исторические науки и археология</w:t>
      </w:r>
    </w:p>
    <w:p w:rsidR="00FD3840" w:rsidRPr="00A666DC" w:rsidRDefault="00FD3840" w:rsidP="65A05E41">
      <w:pPr>
        <w:autoSpaceDE w:val="0"/>
        <w:autoSpaceDN w:val="0"/>
        <w:adjustRightInd w:val="0"/>
        <w:contextualSpacing/>
        <w:jc w:val="left"/>
        <w:rPr>
          <w:rFonts w:eastAsia="Times New Roman"/>
          <w:sz w:val="28"/>
        </w:rPr>
      </w:pPr>
    </w:p>
    <w:p w:rsidR="00FD3840" w:rsidRPr="00A666DC" w:rsidRDefault="00FD3840" w:rsidP="65A05E41">
      <w:pPr>
        <w:autoSpaceDE w:val="0"/>
        <w:autoSpaceDN w:val="0"/>
        <w:adjustRightInd w:val="0"/>
        <w:contextualSpacing/>
        <w:jc w:val="left"/>
        <w:rPr>
          <w:rFonts w:eastAsia="Times New Roman"/>
          <w:sz w:val="28"/>
        </w:rPr>
      </w:pPr>
      <w:r w:rsidRPr="00A666DC">
        <w:rPr>
          <w:rFonts w:eastAsia="Times New Roman"/>
          <w:b/>
          <w:bCs/>
          <w:sz w:val="28"/>
        </w:rPr>
        <w:t>Направленность программы подготовки, соответствующая научной специальности</w:t>
      </w:r>
      <w:r w:rsidRPr="00A666DC">
        <w:rPr>
          <w:rFonts w:eastAsia="HiddenHorzOCR"/>
          <w:i/>
          <w:sz w:val="28"/>
        </w:rPr>
        <w:softHyphen/>
      </w:r>
      <w:r w:rsidRPr="00A666DC">
        <w:rPr>
          <w:rFonts w:eastAsia="HiddenHorzOCR"/>
          <w:i/>
          <w:sz w:val="28"/>
        </w:rPr>
        <w:softHyphen/>
      </w:r>
      <w:r w:rsidR="65A05E41" w:rsidRPr="00A666DC">
        <w:rPr>
          <w:rFonts w:eastAsia="Times New Roman"/>
          <w:b/>
          <w:bCs/>
          <w:sz w:val="28"/>
        </w:rPr>
        <w:t>:</w:t>
      </w:r>
      <w:r w:rsidR="65A05E41" w:rsidRPr="00A666DC">
        <w:rPr>
          <w:rFonts w:eastAsia="Times New Roman"/>
          <w:sz w:val="28"/>
        </w:rPr>
        <w:t>07.00.07 - Этнография, этнология и антропология</w:t>
      </w:r>
      <w:r w:rsidRPr="00A666DC">
        <w:rPr>
          <w:rFonts w:eastAsia="HiddenHorzOCR"/>
          <w:i/>
          <w:sz w:val="28"/>
        </w:rPr>
        <w:softHyphen/>
      </w:r>
      <w:r w:rsidRPr="00A666DC">
        <w:rPr>
          <w:rFonts w:eastAsia="Times New Roman"/>
          <w:sz w:val="28"/>
        </w:rPr>
        <w:softHyphen/>
      </w:r>
      <w:r w:rsidRPr="00A666DC">
        <w:rPr>
          <w:rFonts w:eastAsia="HiddenHorzOCR"/>
          <w:i/>
          <w:sz w:val="28"/>
        </w:rPr>
        <w:softHyphen/>
      </w:r>
      <w:r w:rsidRPr="00A666DC">
        <w:rPr>
          <w:rFonts w:eastAsia="HiddenHorzOCR"/>
          <w:i/>
          <w:sz w:val="28"/>
        </w:rPr>
        <w:softHyphen/>
      </w:r>
      <w:r w:rsidRPr="00A666DC">
        <w:rPr>
          <w:rFonts w:eastAsia="HiddenHorzOCR"/>
          <w:i/>
          <w:sz w:val="28"/>
        </w:rPr>
        <w:softHyphen/>
      </w:r>
      <w:r w:rsidRPr="00A666DC">
        <w:rPr>
          <w:rFonts w:eastAsia="HiddenHorzOCR"/>
          <w:i/>
          <w:sz w:val="28"/>
        </w:rPr>
        <w:softHyphen/>
      </w:r>
      <w:r w:rsidRPr="00A666DC">
        <w:rPr>
          <w:rFonts w:eastAsia="HiddenHorzOCR"/>
          <w:i/>
          <w:sz w:val="28"/>
        </w:rPr>
        <w:softHyphen/>
      </w:r>
      <w:r w:rsidRPr="00A666DC">
        <w:rPr>
          <w:rFonts w:eastAsia="HiddenHorzOCR"/>
          <w:i/>
          <w:sz w:val="28"/>
        </w:rPr>
        <w:softHyphen/>
      </w:r>
      <w:r w:rsidRPr="00A666DC">
        <w:rPr>
          <w:rFonts w:eastAsia="HiddenHorzOCR"/>
          <w:i/>
          <w:sz w:val="28"/>
        </w:rPr>
        <w:softHyphen/>
      </w:r>
      <w:r w:rsidRPr="00A666DC">
        <w:rPr>
          <w:rFonts w:eastAsia="HiddenHorzOCR"/>
          <w:i/>
          <w:sz w:val="28"/>
        </w:rPr>
        <w:softHyphen/>
      </w:r>
      <w:r w:rsidRPr="00A666DC">
        <w:rPr>
          <w:rFonts w:eastAsia="HiddenHorzOCR"/>
          <w:i/>
          <w:sz w:val="28"/>
        </w:rPr>
        <w:softHyphen/>
      </w:r>
      <w:r w:rsidRPr="00A666DC">
        <w:rPr>
          <w:rFonts w:eastAsia="HiddenHorzOCR"/>
          <w:i/>
          <w:sz w:val="28"/>
        </w:rPr>
        <w:softHyphen/>
      </w:r>
      <w:r w:rsidRPr="00A666DC">
        <w:rPr>
          <w:rFonts w:eastAsia="HiddenHorzOCR"/>
          <w:i/>
          <w:sz w:val="28"/>
        </w:rPr>
        <w:softHyphen/>
      </w:r>
      <w:r w:rsidRPr="00A666DC">
        <w:rPr>
          <w:rFonts w:eastAsia="HiddenHorzOCR"/>
          <w:i/>
          <w:sz w:val="28"/>
        </w:rPr>
        <w:softHyphen/>
      </w:r>
      <w:r w:rsidRPr="00A666DC">
        <w:rPr>
          <w:rFonts w:eastAsia="HiddenHorzOCR"/>
          <w:i/>
          <w:sz w:val="28"/>
        </w:rPr>
        <w:softHyphen/>
      </w:r>
      <w:r w:rsidRPr="00A666DC">
        <w:rPr>
          <w:rFonts w:eastAsia="HiddenHorzOCR"/>
          <w:i/>
          <w:sz w:val="28"/>
        </w:rPr>
        <w:softHyphen/>
      </w:r>
      <w:r w:rsidRPr="00A666DC">
        <w:rPr>
          <w:rFonts w:eastAsia="HiddenHorzOCR"/>
          <w:i/>
          <w:sz w:val="28"/>
        </w:rPr>
        <w:softHyphen/>
      </w:r>
      <w:r w:rsidRPr="00A666DC">
        <w:rPr>
          <w:rFonts w:eastAsia="HiddenHorzOCR"/>
          <w:i/>
          <w:sz w:val="28"/>
        </w:rPr>
        <w:softHyphen/>
      </w:r>
      <w:r w:rsidRPr="00A666DC">
        <w:rPr>
          <w:rFonts w:eastAsia="HiddenHorzOCR"/>
          <w:i/>
          <w:sz w:val="28"/>
        </w:rPr>
        <w:softHyphen/>
      </w:r>
      <w:r w:rsidRPr="00A666DC">
        <w:rPr>
          <w:rFonts w:eastAsia="HiddenHorzOCR"/>
          <w:i/>
          <w:sz w:val="28"/>
        </w:rPr>
        <w:softHyphen/>
      </w:r>
      <w:r w:rsidRPr="00A666DC">
        <w:rPr>
          <w:rFonts w:eastAsia="HiddenHorzOCR"/>
          <w:i/>
          <w:sz w:val="28"/>
        </w:rPr>
        <w:softHyphen/>
      </w:r>
      <w:r w:rsidRPr="00A666DC">
        <w:rPr>
          <w:rFonts w:eastAsia="HiddenHorzOCR"/>
          <w:i/>
          <w:sz w:val="28"/>
        </w:rPr>
        <w:softHyphen/>
      </w:r>
      <w:r w:rsidRPr="00A666DC">
        <w:rPr>
          <w:rFonts w:eastAsia="HiddenHorzOCR"/>
          <w:i/>
          <w:sz w:val="28"/>
        </w:rPr>
        <w:softHyphen/>
      </w:r>
    </w:p>
    <w:p w:rsidR="00FD3840" w:rsidRPr="00A666DC" w:rsidRDefault="00FD3840" w:rsidP="00025EF3">
      <w:pPr>
        <w:spacing w:line="360" w:lineRule="auto"/>
        <w:rPr>
          <w:i/>
          <w:iCs/>
          <w:sz w:val="28"/>
          <w:u w:val="single"/>
        </w:rPr>
      </w:pPr>
    </w:p>
    <w:p w:rsidR="00FD3840" w:rsidRPr="00A666DC" w:rsidRDefault="00FD3840" w:rsidP="54AF347C">
      <w:pPr>
        <w:spacing w:line="360" w:lineRule="auto"/>
        <w:rPr>
          <w:b/>
          <w:bCs/>
          <w:sz w:val="28"/>
        </w:rPr>
      </w:pPr>
      <w:r w:rsidRPr="00A666DC">
        <w:rPr>
          <w:b/>
          <w:bCs/>
          <w:sz w:val="28"/>
        </w:rPr>
        <w:t xml:space="preserve">Тема диссертации: </w:t>
      </w:r>
      <w:r w:rsidR="00520856" w:rsidRPr="00A666DC">
        <w:rPr>
          <w:sz w:val="28"/>
          <w:u w:val="single"/>
        </w:rPr>
        <w:t>«</w:t>
      </w:r>
      <w:r w:rsidR="00B47AD6" w:rsidRPr="00A666DC">
        <w:rPr>
          <w:sz w:val="28"/>
          <w:u w:val="single"/>
        </w:rPr>
        <w:t>Трансформация этноконфессиональной идентичности сикхов в Индии и в диаспоре</w:t>
      </w:r>
      <w:r w:rsidR="00520856" w:rsidRPr="00A666DC">
        <w:rPr>
          <w:sz w:val="28"/>
          <w:u w:val="single"/>
        </w:rPr>
        <w:t>»</w:t>
      </w:r>
    </w:p>
    <w:p w:rsidR="00FD3840" w:rsidRPr="00A666DC" w:rsidRDefault="00FD3840" w:rsidP="54AF347C">
      <w:pPr>
        <w:spacing w:after="160" w:line="360" w:lineRule="auto"/>
        <w:rPr>
          <w:sz w:val="28"/>
        </w:rPr>
      </w:pPr>
      <w:r w:rsidRPr="00A666DC">
        <w:rPr>
          <w:b/>
          <w:bCs/>
          <w:sz w:val="28"/>
        </w:rPr>
        <w:t>Научный руководитель</w:t>
      </w:r>
      <w:r w:rsidR="65A05E41" w:rsidRPr="00A666DC">
        <w:rPr>
          <w:sz w:val="28"/>
          <w:u w:val="single"/>
        </w:rPr>
        <w:t xml:space="preserve">д. и. н. </w:t>
      </w:r>
      <w:proofErr w:type="spellStart"/>
      <w:r w:rsidR="00B47AD6" w:rsidRPr="00A666DC">
        <w:rPr>
          <w:sz w:val="28"/>
          <w:u w:val="single"/>
        </w:rPr>
        <w:t>Котин</w:t>
      </w:r>
      <w:proofErr w:type="spellEnd"/>
      <w:r w:rsidR="00B47AD6" w:rsidRPr="00A666DC">
        <w:rPr>
          <w:sz w:val="28"/>
          <w:u w:val="single"/>
        </w:rPr>
        <w:t xml:space="preserve"> Игорь Юрьевич</w:t>
      </w:r>
    </w:p>
    <w:p w:rsidR="00FD3840" w:rsidRPr="00A666DC" w:rsidRDefault="00FD3840" w:rsidP="00025EF3">
      <w:pPr>
        <w:rPr>
          <w:sz w:val="28"/>
        </w:rPr>
      </w:pPr>
    </w:p>
    <w:p w:rsidR="00FD3840" w:rsidRPr="00A666DC" w:rsidRDefault="00FD3840" w:rsidP="65A05E41">
      <w:pPr>
        <w:jc w:val="center"/>
        <w:rPr>
          <w:b/>
          <w:bCs/>
          <w:caps/>
          <w:sz w:val="28"/>
        </w:rPr>
      </w:pPr>
      <w:r w:rsidRPr="00A666DC">
        <w:rPr>
          <w:b/>
          <w:bCs/>
          <w:caps/>
          <w:sz w:val="28"/>
        </w:rPr>
        <w:br w:type="page"/>
      </w:r>
      <w:r w:rsidR="65A05E41" w:rsidRPr="00A666DC">
        <w:rPr>
          <w:b/>
          <w:bCs/>
          <w:caps/>
          <w:sz w:val="28"/>
        </w:rPr>
        <w:lastRenderedPageBreak/>
        <w:t>Рабочий план первого года подготовки</w:t>
      </w:r>
    </w:p>
    <w:p w:rsidR="00FD3840" w:rsidRPr="00A666DC" w:rsidRDefault="00FD3840" w:rsidP="00025EF3">
      <w:pPr>
        <w:rPr>
          <w:sz w:val="28"/>
        </w:rPr>
      </w:pPr>
    </w:p>
    <w:p w:rsidR="00FD3840" w:rsidRPr="00A666DC" w:rsidRDefault="00FD3840" w:rsidP="00025EF3">
      <w:pPr>
        <w:rPr>
          <w:sz w:val="28"/>
        </w:rPr>
      </w:pPr>
    </w:p>
    <w:p w:rsidR="00FD3840" w:rsidRPr="00A666DC" w:rsidRDefault="65A05E41" w:rsidP="65A05E41">
      <w:pPr>
        <w:rPr>
          <w:b/>
          <w:bCs/>
          <w:sz w:val="28"/>
        </w:rPr>
      </w:pPr>
      <w:r w:rsidRPr="00A666DC">
        <w:rPr>
          <w:b/>
          <w:bCs/>
          <w:sz w:val="28"/>
        </w:rPr>
        <w:t>1.Освоение основной профессиональной образовательной программы высшего образования – программа подготовки научно-педагогических кадров в аспирантуре «Этнография. Этнология. Культурная антропология»</w:t>
      </w:r>
    </w:p>
    <w:p w:rsidR="00FD3840" w:rsidRPr="00A666DC" w:rsidRDefault="00FD3840" w:rsidP="00025EF3">
      <w:pPr>
        <w:rPr>
          <w:sz w:val="28"/>
        </w:rPr>
      </w:pPr>
    </w:p>
    <w:p w:rsidR="00FD3840" w:rsidRPr="00A666DC" w:rsidRDefault="65A05E41" w:rsidP="00025EF3">
      <w:pPr>
        <w:rPr>
          <w:sz w:val="28"/>
        </w:rPr>
      </w:pPr>
      <w:r w:rsidRPr="00A666DC">
        <w:rPr>
          <w:sz w:val="28"/>
        </w:rPr>
        <w:t>а) Посещение лекций/</w:t>
      </w:r>
      <w:r w:rsidR="00520856" w:rsidRPr="00A666DC">
        <w:rPr>
          <w:sz w:val="28"/>
        </w:rPr>
        <w:t xml:space="preserve"> (очно и онлайн) </w:t>
      </w:r>
      <w:r w:rsidRPr="00A666DC">
        <w:rPr>
          <w:sz w:val="28"/>
        </w:rPr>
        <w:t>семинарских занятий по базовым курсам «Иностранный язык»</w:t>
      </w:r>
      <w:r w:rsidR="00B47AD6" w:rsidRPr="00A666DC">
        <w:rPr>
          <w:sz w:val="28"/>
        </w:rPr>
        <w:t>, «Введение в культурную антропологию», «Классика отечественной и зарубежной антропологии» и</w:t>
      </w:r>
      <w:r w:rsidRPr="00A666DC">
        <w:rPr>
          <w:sz w:val="28"/>
        </w:rPr>
        <w:t xml:space="preserve"> «История и философия науки»; сдача </w:t>
      </w:r>
      <w:r w:rsidR="00B47AD6" w:rsidRPr="00A666DC">
        <w:rPr>
          <w:sz w:val="28"/>
        </w:rPr>
        <w:t>кандидатского экзамен</w:t>
      </w:r>
      <w:r w:rsidR="00F51C98" w:rsidRPr="00A666DC">
        <w:rPr>
          <w:sz w:val="28"/>
        </w:rPr>
        <w:t>а</w:t>
      </w:r>
      <w:r w:rsidR="00B47AD6" w:rsidRPr="00A666DC">
        <w:rPr>
          <w:sz w:val="28"/>
        </w:rPr>
        <w:t xml:space="preserve"> по истории и философии науки; сдача кандидатского экзамена по английскому языку.</w:t>
      </w:r>
    </w:p>
    <w:p w:rsidR="00B47AD6" w:rsidRPr="00A666DC" w:rsidRDefault="00B47AD6" w:rsidP="65A05E41">
      <w:pPr>
        <w:rPr>
          <w:b/>
          <w:bCs/>
          <w:sz w:val="28"/>
        </w:rPr>
      </w:pPr>
    </w:p>
    <w:p w:rsidR="00FD3840" w:rsidRPr="00A666DC" w:rsidRDefault="65A05E41" w:rsidP="65A05E41">
      <w:pPr>
        <w:rPr>
          <w:b/>
          <w:bCs/>
          <w:sz w:val="28"/>
        </w:rPr>
      </w:pPr>
      <w:r w:rsidRPr="00A666DC">
        <w:rPr>
          <w:b/>
          <w:bCs/>
          <w:sz w:val="28"/>
        </w:rPr>
        <w:t>2.  Научно-исследовательская работа (подготовка диссертационной работы)*:</w:t>
      </w:r>
    </w:p>
    <w:p w:rsidR="00FD3840" w:rsidRPr="00A666DC" w:rsidRDefault="00FD3840" w:rsidP="00025EF3">
      <w:pPr>
        <w:rPr>
          <w:b/>
          <w:bCs/>
          <w:sz w:val="28"/>
        </w:rPr>
      </w:pPr>
    </w:p>
    <w:p w:rsidR="00FD3840" w:rsidRPr="00A666DC" w:rsidRDefault="65A05E41" w:rsidP="65A05E41">
      <w:pPr>
        <w:ind w:left="708"/>
        <w:rPr>
          <w:b/>
          <w:bCs/>
          <w:i/>
          <w:iCs/>
          <w:sz w:val="28"/>
        </w:rPr>
      </w:pPr>
      <w:r w:rsidRPr="00A666DC">
        <w:rPr>
          <w:b/>
          <w:bCs/>
          <w:i/>
          <w:iCs/>
          <w:sz w:val="28"/>
        </w:rPr>
        <w:t xml:space="preserve">а) теоретическая работа: </w:t>
      </w:r>
    </w:p>
    <w:p w:rsidR="00FD3840" w:rsidRPr="00A666DC" w:rsidRDefault="65A05E41" w:rsidP="65A05E41">
      <w:pPr>
        <w:rPr>
          <w:sz w:val="28"/>
        </w:rPr>
      </w:pPr>
      <w:r w:rsidRPr="00A666DC">
        <w:rPr>
          <w:sz w:val="28"/>
        </w:rPr>
        <w:t>Подготовительная работа в библиотеках МАЭ РАН "Кунсткамера", СПбГУ, Библиотеке Академии Наук</w:t>
      </w:r>
      <w:r w:rsidR="00520856" w:rsidRPr="00A666DC">
        <w:rPr>
          <w:sz w:val="28"/>
        </w:rPr>
        <w:t>, архиве МАЭ РАН</w:t>
      </w:r>
      <w:r w:rsidRPr="00A666DC">
        <w:rPr>
          <w:sz w:val="28"/>
        </w:rPr>
        <w:t xml:space="preserve">. </w:t>
      </w:r>
      <w:r w:rsidR="00520856" w:rsidRPr="00A666DC">
        <w:rPr>
          <w:sz w:val="28"/>
        </w:rPr>
        <w:t>Изучение</w:t>
      </w:r>
      <w:r w:rsidR="00B47AD6" w:rsidRPr="00A666DC">
        <w:rPr>
          <w:sz w:val="28"/>
        </w:rPr>
        <w:t xml:space="preserve"> литературы по </w:t>
      </w:r>
      <w:r w:rsidR="00520856" w:rsidRPr="00A666DC">
        <w:rPr>
          <w:sz w:val="28"/>
        </w:rPr>
        <w:t xml:space="preserve">этнографии, этнологии, </w:t>
      </w:r>
      <w:r w:rsidR="00B47AD6" w:rsidRPr="00A666DC">
        <w:rPr>
          <w:sz w:val="28"/>
        </w:rPr>
        <w:t>антропологии</w:t>
      </w:r>
      <w:r w:rsidR="00520856" w:rsidRPr="00A666DC">
        <w:rPr>
          <w:sz w:val="28"/>
        </w:rPr>
        <w:t xml:space="preserve">, </w:t>
      </w:r>
      <w:proofErr w:type="spellStart"/>
      <w:r w:rsidR="00520856" w:rsidRPr="00A666DC">
        <w:rPr>
          <w:sz w:val="28"/>
        </w:rPr>
        <w:t>диаспороведению</w:t>
      </w:r>
      <w:proofErr w:type="spellEnd"/>
      <w:r w:rsidR="00520856" w:rsidRPr="00A666DC">
        <w:rPr>
          <w:sz w:val="28"/>
        </w:rPr>
        <w:t>, сикхизму</w:t>
      </w:r>
      <w:r w:rsidR="00043E06">
        <w:rPr>
          <w:sz w:val="28"/>
        </w:rPr>
        <w:t xml:space="preserve"> </w:t>
      </w:r>
      <w:r w:rsidR="00520856" w:rsidRPr="00A666DC">
        <w:rPr>
          <w:sz w:val="28"/>
        </w:rPr>
        <w:t>и феномену</w:t>
      </w:r>
      <w:r w:rsidR="00043E06">
        <w:rPr>
          <w:sz w:val="28"/>
        </w:rPr>
        <w:t xml:space="preserve"> </w:t>
      </w:r>
      <w:proofErr w:type="spellStart"/>
      <w:r w:rsidR="00B963CC" w:rsidRPr="00A666DC">
        <w:rPr>
          <w:sz w:val="28"/>
        </w:rPr>
        <w:t>транснационализма</w:t>
      </w:r>
      <w:proofErr w:type="spellEnd"/>
      <w:r w:rsidR="00B47AD6" w:rsidRPr="00A666DC">
        <w:rPr>
          <w:sz w:val="28"/>
        </w:rPr>
        <w:t xml:space="preserve">. </w:t>
      </w:r>
      <w:r w:rsidR="00520856" w:rsidRPr="00A666DC">
        <w:rPr>
          <w:sz w:val="28"/>
        </w:rPr>
        <w:t>Систематизация и анализ результатов</w:t>
      </w:r>
      <w:r w:rsidR="00B963CC" w:rsidRPr="00A666DC">
        <w:rPr>
          <w:sz w:val="28"/>
        </w:rPr>
        <w:t xml:space="preserve"> раннее полученных</w:t>
      </w:r>
      <w:r w:rsidR="00B47AD6" w:rsidRPr="00A666DC">
        <w:rPr>
          <w:sz w:val="28"/>
        </w:rPr>
        <w:t xml:space="preserve"> полевых материалов, собранных</w:t>
      </w:r>
      <w:r w:rsidR="00B963CC" w:rsidRPr="00A666DC">
        <w:rPr>
          <w:sz w:val="28"/>
        </w:rPr>
        <w:t xml:space="preserve"> в Индии и США.</w:t>
      </w:r>
      <w:r w:rsidR="000B5DAC" w:rsidRPr="00A666DC">
        <w:rPr>
          <w:sz w:val="28"/>
        </w:rPr>
        <w:t xml:space="preserve"> Мониторинг </w:t>
      </w:r>
      <w:r w:rsidR="00520856" w:rsidRPr="00A666DC">
        <w:rPr>
          <w:sz w:val="28"/>
        </w:rPr>
        <w:t>исследований по сикхизму, диаспорам и религиозной идентификации</w:t>
      </w:r>
      <w:r w:rsidR="000B5DAC" w:rsidRPr="00A666DC">
        <w:rPr>
          <w:sz w:val="28"/>
        </w:rPr>
        <w:t>.</w:t>
      </w:r>
      <w:r w:rsidR="00520856" w:rsidRPr="00A666DC">
        <w:rPr>
          <w:sz w:val="28"/>
        </w:rPr>
        <w:t>Работа</w:t>
      </w:r>
      <w:r w:rsidRPr="00A666DC">
        <w:rPr>
          <w:sz w:val="28"/>
        </w:rPr>
        <w:t xml:space="preserve"> с интернет-ресурсами</w:t>
      </w:r>
      <w:r w:rsidR="000B5DAC" w:rsidRPr="00A666DC">
        <w:rPr>
          <w:sz w:val="28"/>
        </w:rPr>
        <w:t>.</w:t>
      </w:r>
    </w:p>
    <w:p w:rsidR="000B5DAC" w:rsidRPr="00A666DC" w:rsidRDefault="000B5DAC" w:rsidP="65A05E41">
      <w:pPr>
        <w:ind w:left="708"/>
        <w:rPr>
          <w:b/>
          <w:bCs/>
          <w:i/>
          <w:iCs/>
          <w:sz w:val="28"/>
        </w:rPr>
      </w:pPr>
    </w:p>
    <w:p w:rsidR="00FD3840" w:rsidRPr="00A666DC" w:rsidRDefault="65A05E41" w:rsidP="65A05E41">
      <w:pPr>
        <w:ind w:left="708"/>
        <w:rPr>
          <w:b/>
          <w:bCs/>
          <w:i/>
          <w:iCs/>
          <w:sz w:val="28"/>
        </w:rPr>
      </w:pPr>
      <w:r w:rsidRPr="00A666DC">
        <w:rPr>
          <w:b/>
          <w:bCs/>
          <w:i/>
          <w:iCs/>
          <w:sz w:val="28"/>
        </w:rPr>
        <w:t xml:space="preserve">б) экспериментальная (практическая) работа: </w:t>
      </w:r>
    </w:p>
    <w:p w:rsidR="00B963CC" w:rsidRPr="00A666DC" w:rsidRDefault="00B963CC" w:rsidP="00B963CC">
      <w:pPr>
        <w:rPr>
          <w:sz w:val="28"/>
        </w:rPr>
      </w:pPr>
      <w:r w:rsidRPr="00A666DC">
        <w:rPr>
          <w:sz w:val="28"/>
        </w:rPr>
        <w:t xml:space="preserve">Планируются краткосрочные поездки в Москву </w:t>
      </w:r>
      <w:r w:rsidR="003A2248" w:rsidRPr="00A666DC">
        <w:rPr>
          <w:sz w:val="28"/>
        </w:rPr>
        <w:t xml:space="preserve">и в Волгоград </w:t>
      </w:r>
      <w:r w:rsidRPr="00A666DC">
        <w:rPr>
          <w:sz w:val="28"/>
        </w:rPr>
        <w:t xml:space="preserve">весной 2021 г для проведения интервью в московской </w:t>
      </w:r>
      <w:r w:rsidR="00684722" w:rsidRPr="00A666DC">
        <w:rPr>
          <w:sz w:val="28"/>
        </w:rPr>
        <w:t>и волгоградской общинах</w:t>
      </w:r>
      <w:r w:rsidRPr="00A666DC">
        <w:rPr>
          <w:sz w:val="28"/>
        </w:rPr>
        <w:t xml:space="preserve"> сикхов. Рассматривается возможность проведения полевой работы в Индии в октябре-ноябре 2021 г.</w:t>
      </w:r>
      <w:r w:rsidR="003A2248" w:rsidRPr="00A666DC">
        <w:rPr>
          <w:sz w:val="28"/>
        </w:rPr>
        <w:t xml:space="preserve"> Установление</w:t>
      </w:r>
      <w:r w:rsidR="000B5DAC" w:rsidRPr="00A666DC">
        <w:rPr>
          <w:sz w:val="28"/>
        </w:rPr>
        <w:t xml:space="preserve"> связей с </w:t>
      </w:r>
      <w:r w:rsidR="00684722" w:rsidRPr="00A666DC">
        <w:rPr>
          <w:sz w:val="28"/>
        </w:rPr>
        <w:t xml:space="preserve">коллегами из </w:t>
      </w:r>
      <w:proofErr w:type="spellStart"/>
      <w:r w:rsidR="00684722" w:rsidRPr="00A666DC">
        <w:rPr>
          <w:sz w:val="28"/>
        </w:rPr>
        <w:t>Делийскго</w:t>
      </w:r>
      <w:proofErr w:type="spellEnd"/>
      <w:r w:rsidR="00684722" w:rsidRPr="00A666DC">
        <w:rPr>
          <w:sz w:val="28"/>
        </w:rPr>
        <w:t xml:space="preserve"> Университета</w:t>
      </w:r>
      <w:r w:rsidR="000B5DAC" w:rsidRPr="00A666DC">
        <w:rPr>
          <w:sz w:val="28"/>
        </w:rPr>
        <w:t>, Универс</w:t>
      </w:r>
      <w:r w:rsidR="00684722" w:rsidRPr="00A666DC">
        <w:rPr>
          <w:sz w:val="28"/>
        </w:rPr>
        <w:t>итета имен</w:t>
      </w:r>
      <w:r w:rsidR="000B5DAC" w:rsidRPr="00A666DC">
        <w:rPr>
          <w:sz w:val="28"/>
        </w:rPr>
        <w:t xml:space="preserve">и </w:t>
      </w:r>
      <w:proofErr w:type="spellStart"/>
      <w:r w:rsidR="000B5DAC" w:rsidRPr="00A666DC">
        <w:rPr>
          <w:sz w:val="28"/>
        </w:rPr>
        <w:t>Д</w:t>
      </w:r>
      <w:r w:rsidR="00684722" w:rsidRPr="00A666DC">
        <w:rPr>
          <w:sz w:val="28"/>
        </w:rPr>
        <w:t>жавахарлала</w:t>
      </w:r>
      <w:proofErr w:type="spellEnd"/>
      <w:r w:rsidR="00684722" w:rsidRPr="00A666DC">
        <w:rPr>
          <w:sz w:val="28"/>
        </w:rPr>
        <w:t xml:space="preserve"> Неру и </w:t>
      </w:r>
      <w:proofErr w:type="spellStart"/>
      <w:r w:rsidR="00684722" w:rsidRPr="00A666DC">
        <w:rPr>
          <w:sz w:val="28"/>
        </w:rPr>
        <w:t>Панджабского</w:t>
      </w:r>
      <w:proofErr w:type="spellEnd"/>
      <w:r w:rsidR="00684722" w:rsidRPr="00A666DC">
        <w:rPr>
          <w:sz w:val="28"/>
        </w:rPr>
        <w:t xml:space="preserve"> Университета(</w:t>
      </w:r>
      <w:proofErr w:type="spellStart"/>
      <w:r w:rsidR="00684722" w:rsidRPr="00A666DC">
        <w:rPr>
          <w:sz w:val="28"/>
        </w:rPr>
        <w:t>Чандигарх</w:t>
      </w:r>
      <w:proofErr w:type="spellEnd"/>
      <w:r w:rsidR="00684722" w:rsidRPr="00A666DC">
        <w:rPr>
          <w:sz w:val="28"/>
        </w:rPr>
        <w:t>)</w:t>
      </w:r>
      <w:r w:rsidR="000B5DAC" w:rsidRPr="00A666DC">
        <w:rPr>
          <w:sz w:val="28"/>
        </w:rPr>
        <w:t>.</w:t>
      </w:r>
      <w:r w:rsidRPr="00A666DC">
        <w:rPr>
          <w:sz w:val="28"/>
        </w:rPr>
        <w:t xml:space="preserve"> Аналитическая работа с анкетными данными. </w:t>
      </w:r>
      <w:r w:rsidR="000B5DAC" w:rsidRPr="00A666DC">
        <w:rPr>
          <w:sz w:val="28"/>
        </w:rPr>
        <w:t xml:space="preserve">Изучение языка панджаби. </w:t>
      </w:r>
    </w:p>
    <w:p w:rsidR="00B963CC" w:rsidRPr="00A666DC" w:rsidRDefault="00B963CC" w:rsidP="65A05E41">
      <w:pPr>
        <w:ind w:left="708"/>
        <w:rPr>
          <w:sz w:val="28"/>
        </w:rPr>
      </w:pPr>
    </w:p>
    <w:p w:rsidR="00B963CC" w:rsidRPr="00A666DC" w:rsidRDefault="54AF347C" w:rsidP="54AF347C">
      <w:pPr>
        <w:rPr>
          <w:rFonts w:eastAsia="Times New Roman"/>
          <w:sz w:val="28"/>
        </w:rPr>
      </w:pPr>
      <w:r w:rsidRPr="00A666DC">
        <w:rPr>
          <w:rFonts w:eastAsia="Times New Roman"/>
          <w:sz w:val="28"/>
        </w:rPr>
        <w:t xml:space="preserve">Участие </w:t>
      </w:r>
      <w:r w:rsidR="00684722" w:rsidRPr="00A666DC">
        <w:rPr>
          <w:rFonts w:eastAsia="Times New Roman"/>
          <w:sz w:val="28"/>
        </w:rPr>
        <w:t xml:space="preserve">с докладом в работе </w:t>
      </w:r>
      <w:r w:rsidR="00B963CC" w:rsidRPr="00A666DC">
        <w:rPr>
          <w:rFonts w:eastAsia="Times New Roman"/>
          <w:sz w:val="28"/>
          <w:lang w:val="en-US"/>
        </w:rPr>
        <w:t>XIV</w:t>
      </w:r>
      <w:r w:rsidR="00043E06">
        <w:rPr>
          <w:rFonts w:eastAsia="Times New Roman"/>
          <w:sz w:val="28"/>
        </w:rPr>
        <w:t xml:space="preserve"> </w:t>
      </w:r>
      <w:r w:rsidR="00684722" w:rsidRPr="00A666DC">
        <w:rPr>
          <w:rFonts w:eastAsia="Times New Roman"/>
          <w:sz w:val="28"/>
        </w:rPr>
        <w:t>Конгресса</w:t>
      </w:r>
      <w:r w:rsidR="00B963CC" w:rsidRPr="00A666DC">
        <w:rPr>
          <w:rFonts w:eastAsia="Times New Roman"/>
          <w:sz w:val="28"/>
        </w:rPr>
        <w:t xml:space="preserve"> антропологов и этнологов России и</w:t>
      </w:r>
      <w:r w:rsidRPr="00A666DC">
        <w:rPr>
          <w:rFonts w:eastAsia="Times New Roman"/>
          <w:sz w:val="28"/>
        </w:rPr>
        <w:t xml:space="preserve"> публикация текста </w:t>
      </w:r>
      <w:r w:rsidR="00B963CC" w:rsidRPr="00A666DC">
        <w:rPr>
          <w:rFonts w:eastAsia="Times New Roman"/>
          <w:sz w:val="28"/>
        </w:rPr>
        <w:t>тезисов/</w:t>
      </w:r>
      <w:r w:rsidRPr="00A666DC">
        <w:rPr>
          <w:rFonts w:eastAsia="Times New Roman"/>
          <w:sz w:val="28"/>
        </w:rPr>
        <w:t xml:space="preserve">доклада в сборнике </w:t>
      </w:r>
      <w:r w:rsidR="00B963CC" w:rsidRPr="00A666DC">
        <w:rPr>
          <w:rFonts w:eastAsia="Times New Roman"/>
          <w:sz w:val="28"/>
        </w:rPr>
        <w:t>Конгресса</w:t>
      </w:r>
      <w:r w:rsidRPr="00A666DC">
        <w:rPr>
          <w:rFonts w:eastAsia="Times New Roman"/>
          <w:sz w:val="28"/>
        </w:rPr>
        <w:t xml:space="preserve">. </w:t>
      </w:r>
    </w:p>
    <w:p w:rsidR="006A5C0F" w:rsidRPr="00A666DC" w:rsidRDefault="54AF347C" w:rsidP="54AF347C">
      <w:pPr>
        <w:rPr>
          <w:rFonts w:eastAsia="Times New Roman"/>
          <w:color w:val="000000" w:themeColor="text1"/>
          <w:sz w:val="28"/>
        </w:rPr>
      </w:pPr>
      <w:r w:rsidRPr="00A666DC">
        <w:rPr>
          <w:rFonts w:eastAsia="Times New Roman"/>
          <w:sz w:val="28"/>
        </w:rPr>
        <w:t xml:space="preserve">Участие </w:t>
      </w:r>
      <w:r w:rsidR="00684722" w:rsidRPr="00A666DC">
        <w:rPr>
          <w:rFonts w:eastAsia="Times New Roman"/>
          <w:sz w:val="28"/>
        </w:rPr>
        <w:t xml:space="preserve">с докладом в работе </w:t>
      </w:r>
      <w:r w:rsidRPr="00A666DC">
        <w:rPr>
          <w:rFonts w:eastAsia="Times New Roman"/>
          <w:sz w:val="28"/>
        </w:rPr>
        <w:t xml:space="preserve">конференции </w:t>
      </w:r>
      <w:r w:rsidR="00B963CC" w:rsidRPr="00A666DC">
        <w:rPr>
          <w:rFonts w:eastAsia="Times New Roman"/>
          <w:color w:val="000000" w:themeColor="text1"/>
          <w:sz w:val="28"/>
        </w:rPr>
        <w:t>МГУ «Ломоносовские чтения»</w:t>
      </w:r>
      <w:r w:rsidRPr="00A666DC">
        <w:rPr>
          <w:rFonts w:eastAsia="Times New Roman"/>
          <w:color w:val="000000" w:themeColor="text1"/>
          <w:sz w:val="28"/>
        </w:rPr>
        <w:t xml:space="preserve">. </w:t>
      </w:r>
    </w:p>
    <w:p w:rsidR="006A5C0F" w:rsidRPr="00A666DC" w:rsidRDefault="54AF347C" w:rsidP="54AF347C">
      <w:pPr>
        <w:rPr>
          <w:rFonts w:eastAsia="Times New Roman"/>
          <w:color w:val="000000" w:themeColor="text1"/>
          <w:sz w:val="28"/>
        </w:rPr>
      </w:pPr>
      <w:r w:rsidRPr="00A666DC">
        <w:rPr>
          <w:rFonts w:eastAsia="Times New Roman"/>
          <w:color w:val="000000" w:themeColor="text1"/>
          <w:sz w:val="28"/>
        </w:rPr>
        <w:t xml:space="preserve">Участие </w:t>
      </w:r>
      <w:r w:rsidR="00684722" w:rsidRPr="00A666DC">
        <w:rPr>
          <w:rFonts w:eastAsia="Times New Roman"/>
          <w:color w:val="000000" w:themeColor="text1"/>
          <w:sz w:val="28"/>
        </w:rPr>
        <w:t>с докладом в работе Конгресса</w:t>
      </w:r>
      <w:r w:rsidR="00043E06">
        <w:rPr>
          <w:rFonts w:eastAsia="Times New Roman"/>
          <w:color w:val="000000" w:themeColor="text1"/>
          <w:sz w:val="28"/>
        </w:rPr>
        <w:t xml:space="preserve"> </w:t>
      </w:r>
      <w:r w:rsidR="00684722" w:rsidRPr="00A666DC">
        <w:rPr>
          <w:rFonts w:eastAsia="Times New Roman"/>
          <w:color w:val="000000" w:themeColor="text1"/>
          <w:sz w:val="28"/>
        </w:rPr>
        <w:t xml:space="preserve">по историографии и источниковедению истории </w:t>
      </w:r>
      <w:r w:rsidR="006A5C0F" w:rsidRPr="00A666DC">
        <w:rPr>
          <w:rFonts w:eastAsia="Times New Roman"/>
          <w:color w:val="000000" w:themeColor="text1"/>
          <w:sz w:val="28"/>
        </w:rPr>
        <w:t xml:space="preserve">стран Азии и Африки, СПбГУ, </w:t>
      </w:r>
      <w:r w:rsidR="00684722" w:rsidRPr="00A666DC">
        <w:rPr>
          <w:rFonts w:eastAsia="Times New Roman"/>
          <w:color w:val="000000" w:themeColor="text1"/>
          <w:sz w:val="28"/>
        </w:rPr>
        <w:t>(</w:t>
      </w:r>
      <w:r w:rsidR="006A5C0F" w:rsidRPr="00A666DC">
        <w:rPr>
          <w:rFonts w:eastAsia="Times New Roman"/>
          <w:color w:val="000000" w:themeColor="text1"/>
          <w:sz w:val="28"/>
        </w:rPr>
        <w:t>23-25 июня 2021г</w:t>
      </w:r>
      <w:r w:rsidR="00684722" w:rsidRPr="00A666DC">
        <w:rPr>
          <w:rFonts w:eastAsia="Times New Roman"/>
          <w:color w:val="000000" w:themeColor="text1"/>
          <w:sz w:val="28"/>
        </w:rPr>
        <w:t>)</w:t>
      </w:r>
      <w:r w:rsidRPr="00A666DC">
        <w:rPr>
          <w:rFonts w:eastAsia="Times New Roman"/>
          <w:color w:val="000000" w:themeColor="text1"/>
          <w:sz w:val="28"/>
        </w:rPr>
        <w:t xml:space="preserve">, публикация </w:t>
      </w:r>
      <w:r w:rsidR="00684722" w:rsidRPr="00A666DC">
        <w:rPr>
          <w:rFonts w:eastAsia="Times New Roman"/>
          <w:color w:val="000000" w:themeColor="text1"/>
          <w:sz w:val="28"/>
        </w:rPr>
        <w:t xml:space="preserve">тезисов </w:t>
      </w:r>
      <w:r w:rsidRPr="00A666DC">
        <w:rPr>
          <w:rFonts w:eastAsia="Times New Roman"/>
          <w:color w:val="000000" w:themeColor="text1"/>
          <w:sz w:val="28"/>
        </w:rPr>
        <w:t xml:space="preserve">доклада в сборнике </w:t>
      </w:r>
      <w:r w:rsidR="006A5C0F" w:rsidRPr="00A666DC">
        <w:rPr>
          <w:rFonts w:eastAsia="Times New Roman"/>
          <w:color w:val="000000" w:themeColor="text1"/>
          <w:sz w:val="28"/>
        </w:rPr>
        <w:t>Конгресса</w:t>
      </w:r>
      <w:r w:rsidRPr="00A666DC">
        <w:rPr>
          <w:rFonts w:eastAsia="Times New Roman"/>
          <w:color w:val="000000" w:themeColor="text1"/>
          <w:sz w:val="28"/>
        </w:rPr>
        <w:t xml:space="preserve">. </w:t>
      </w:r>
    </w:p>
    <w:p w:rsidR="003A2248" w:rsidRPr="00A666DC" w:rsidRDefault="00F51C98" w:rsidP="54AF347C">
      <w:pPr>
        <w:rPr>
          <w:rFonts w:eastAsia="Times New Roman"/>
          <w:color w:val="000000" w:themeColor="text1"/>
          <w:sz w:val="28"/>
        </w:rPr>
      </w:pPr>
      <w:r w:rsidRPr="00A666DC">
        <w:rPr>
          <w:rFonts w:eastAsia="Times New Roman"/>
          <w:color w:val="000000" w:themeColor="text1"/>
          <w:sz w:val="28"/>
        </w:rPr>
        <w:t>Участие с докладом в работе конференции «</w:t>
      </w:r>
      <w:proofErr w:type="spellStart"/>
      <w:r w:rsidRPr="00A666DC">
        <w:rPr>
          <w:rFonts w:eastAsia="Times New Roman"/>
          <w:color w:val="000000" w:themeColor="text1"/>
          <w:sz w:val="28"/>
        </w:rPr>
        <w:t>Радловские</w:t>
      </w:r>
      <w:proofErr w:type="spellEnd"/>
      <w:r w:rsidRPr="00A666DC">
        <w:rPr>
          <w:rFonts w:eastAsia="Times New Roman"/>
          <w:color w:val="000000" w:themeColor="text1"/>
          <w:sz w:val="28"/>
        </w:rPr>
        <w:t xml:space="preserve"> Чтения».</w:t>
      </w:r>
    </w:p>
    <w:p w:rsidR="00FD3840" w:rsidRPr="00A666DC" w:rsidRDefault="00FD3840" w:rsidP="65A05E41">
      <w:pPr>
        <w:rPr>
          <w:sz w:val="28"/>
        </w:rPr>
      </w:pPr>
    </w:p>
    <w:p w:rsidR="00FD3840" w:rsidRPr="00A666DC" w:rsidRDefault="00FD3840" w:rsidP="00025EF3">
      <w:pPr>
        <w:ind w:left="708"/>
        <w:rPr>
          <w:sz w:val="28"/>
        </w:rPr>
      </w:pPr>
    </w:p>
    <w:p w:rsidR="00FD3840" w:rsidRPr="00A666DC" w:rsidRDefault="65A05E41" w:rsidP="00025EF3">
      <w:pPr>
        <w:ind w:left="708"/>
        <w:rPr>
          <w:sz w:val="28"/>
        </w:rPr>
      </w:pPr>
      <w:r w:rsidRPr="00A666DC">
        <w:rPr>
          <w:b/>
          <w:bCs/>
          <w:i/>
          <w:iCs/>
          <w:sz w:val="28"/>
        </w:rPr>
        <w:lastRenderedPageBreak/>
        <w:t>в) публикация статей</w:t>
      </w:r>
      <w:r w:rsidRPr="00A666DC">
        <w:rPr>
          <w:sz w:val="28"/>
        </w:rPr>
        <w:t>:</w:t>
      </w:r>
    </w:p>
    <w:p w:rsidR="006A5C0F" w:rsidRPr="00A666DC" w:rsidRDefault="006A5C0F" w:rsidP="00025EF3">
      <w:pPr>
        <w:ind w:left="708"/>
        <w:rPr>
          <w:sz w:val="28"/>
        </w:rPr>
      </w:pPr>
    </w:p>
    <w:p w:rsidR="006A5C0F" w:rsidRPr="00A666DC" w:rsidRDefault="006A5C0F">
      <w:pPr>
        <w:rPr>
          <w:sz w:val="28"/>
        </w:rPr>
      </w:pPr>
      <w:r w:rsidRPr="00A666DC">
        <w:rPr>
          <w:sz w:val="28"/>
        </w:rPr>
        <w:t xml:space="preserve">Публикация результатов анализа полевых материалов </w:t>
      </w:r>
      <w:r w:rsidR="00921501" w:rsidRPr="00A666DC">
        <w:rPr>
          <w:sz w:val="28"/>
        </w:rPr>
        <w:t>по теме: «Связи член</w:t>
      </w:r>
      <w:r w:rsidR="00043E06">
        <w:rPr>
          <w:sz w:val="28"/>
        </w:rPr>
        <w:t xml:space="preserve">ов сикхской диаспоры с родиной» </w:t>
      </w:r>
      <w:r w:rsidRPr="00A666DC">
        <w:rPr>
          <w:sz w:val="28"/>
        </w:rPr>
        <w:t xml:space="preserve">в специальном номере журнала « </w:t>
      </w:r>
      <w:r w:rsidRPr="00A666DC">
        <w:rPr>
          <w:sz w:val="28"/>
          <w:lang w:val="en-US"/>
        </w:rPr>
        <w:t>Labyrinth</w:t>
      </w:r>
      <w:r w:rsidRPr="00A666DC">
        <w:rPr>
          <w:sz w:val="28"/>
        </w:rPr>
        <w:t xml:space="preserve">. Теории и практики культуры» </w:t>
      </w:r>
    </w:p>
    <w:p w:rsidR="006A5C0F" w:rsidRPr="00A666DC" w:rsidRDefault="00921501">
      <w:pPr>
        <w:rPr>
          <w:sz w:val="28"/>
        </w:rPr>
      </w:pPr>
      <w:r w:rsidRPr="00A666DC">
        <w:rPr>
          <w:sz w:val="28"/>
        </w:rPr>
        <w:t xml:space="preserve">Подготовка </w:t>
      </w:r>
      <w:r w:rsidR="003A2248" w:rsidRPr="00A666DC">
        <w:rPr>
          <w:sz w:val="28"/>
        </w:rPr>
        <w:t xml:space="preserve">статьи </w:t>
      </w:r>
      <w:r w:rsidRPr="00A666DC">
        <w:rPr>
          <w:sz w:val="28"/>
        </w:rPr>
        <w:t xml:space="preserve">для публикации </w:t>
      </w:r>
      <w:r w:rsidR="003A2248" w:rsidRPr="00A666DC">
        <w:rPr>
          <w:sz w:val="28"/>
        </w:rPr>
        <w:t xml:space="preserve">в журнале «Этнография». </w:t>
      </w:r>
    </w:p>
    <w:p w:rsidR="006A5C0F" w:rsidRPr="00A666DC" w:rsidRDefault="006A5C0F">
      <w:pPr>
        <w:rPr>
          <w:sz w:val="28"/>
        </w:rPr>
      </w:pPr>
    </w:p>
    <w:p w:rsidR="54AF347C" w:rsidRPr="00A666DC" w:rsidRDefault="54AF347C" w:rsidP="54AF347C">
      <w:pPr>
        <w:jc w:val="center"/>
        <w:rPr>
          <w:b/>
          <w:bCs/>
          <w:caps/>
          <w:sz w:val="28"/>
        </w:rPr>
      </w:pPr>
      <w:r w:rsidRPr="00A666DC">
        <w:rPr>
          <w:b/>
          <w:bCs/>
          <w:caps/>
          <w:sz w:val="28"/>
        </w:rPr>
        <w:t>Рабочий план второго года подготовки</w:t>
      </w:r>
    </w:p>
    <w:p w:rsidR="54AF347C" w:rsidRPr="00A666DC" w:rsidRDefault="54AF347C">
      <w:pPr>
        <w:rPr>
          <w:sz w:val="28"/>
        </w:rPr>
      </w:pPr>
    </w:p>
    <w:p w:rsidR="54AF347C" w:rsidRPr="00A666DC" w:rsidRDefault="54AF347C">
      <w:pPr>
        <w:rPr>
          <w:sz w:val="28"/>
        </w:rPr>
      </w:pPr>
    </w:p>
    <w:p w:rsidR="54AF347C" w:rsidRPr="00A666DC" w:rsidRDefault="54AF347C" w:rsidP="54AF347C">
      <w:pPr>
        <w:rPr>
          <w:b/>
          <w:bCs/>
          <w:sz w:val="28"/>
        </w:rPr>
      </w:pPr>
      <w:r w:rsidRPr="00A666DC">
        <w:rPr>
          <w:b/>
          <w:bCs/>
          <w:sz w:val="28"/>
        </w:rPr>
        <w:t>1.Освоение основной профессиональной образовательной программы высшего образования – программа подготовки научно-педагогических кадров в аспирантуре «Этнография. Этнология. Культурная антропология»</w:t>
      </w:r>
    </w:p>
    <w:p w:rsidR="54AF347C" w:rsidRPr="00A666DC" w:rsidRDefault="54AF347C" w:rsidP="54AF347C">
      <w:pPr>
        <w:rPr>
          <w:sz w:val="28"/>
        </w:rPr>
      </w:pPr>
      <w:r w:rsidRPr="00A666DC">
        <w:rPr>
          <w:sz w:val="28"/>
        </w:rPr>
        <w:t xml:space="preserve">а) Сдача кандидатского экзамена по специальности </w:t>
      </w:r>
    </w:p>
    <w:p w:rsidR="54AF347C" w:rsidRPr="00A666DC" w:rsidRDefault="54AF347C" w:rsidP="54AF347C">
      <w:pPr>
        <w:rPr>
          <w:sz w:val="28"/>
        </w:rPr>
      </w:pPr>
    </w:p>
    <w:p w:rsidR="54AF347C" w:rsidRPr="00A666DC" w:rsidRDefault="54AF347C" w:rsidP="54AF347C">
      <w:pPr>
        <w:rPr>
          <w:b/>
          <w:bCs/>
          <w:sz w:val="28"/>
        </w:rPr>
      </w:pPr>
      <w:r w:rsidRPr="00A666DC">
        <w:rPr>
          <w:b/>
          <w:bCs/>
          <w:sz w:val="28"/>
        </w:rPr>
        <w:t>2.  Научно-исследовательская работа (подготовка диссертационной работы)*:</w:t>
      </w:r>
    </w:p>
    <w:p w:rsidR="54AF347C" w:rsidRPr="00A666DC" w:rsidRDefault="54AF347C" w:rsidP="54AF347C">
      <w:pPr>
        <w:ind w:left="708"/>
        <w:rPr>
          <w:b/>
          <w:bCs/>
          <w:i/>
          <w:iCs/>
          <w:sz w:val="28"/>
        </w:rPr>
      </w:pPr>
      <w:r w:rsidRPr="00A666DC">
        <w:rPr>
          <w:b/>
          <w:bCs/>
          <w:i/>
          <w:iCs/>
          <w:sz w:val="28"/>
        </w:rPr>
        <w:t xml:space="preserve">а) теоретическая работа: </w:t>
      </w:r>
    </w:p>
    <w:p w:rsidR="54AF347C" w:rsidRPr="00A666DC" w:rsidRDefault="54AF347C" w:rsidP="54AF347C">
      <w:pPr>
        <w:rPr>
          <w:sz w:val="28"/>
        </w:rPr>
      </w:pPr>
      <w:r w:rsidRPr="00A666DC">
        <w:rPr>
          <w:sz w:val="28"/>
        </w:rPr>
        <w:t xml:space="preserve">Работа с интернет-ресурсами, поиск европейской литературы по темам, близким к теме исследования. </w:t>
      </w:r>
      <w:r w:rsidR="006A5C0F" w:rsidRPr="00A666DC">
        <w:rPr>
          <w:sz w:val="28"/>
        </w:rPr>
        <w:t xml:space="preserve">Анализ полевых материалов – текстов интервью, полевого дневника, визуальных данных. </w:t>
      </w:r>
      <w:r w:rsidRPr="00A666DC">
        <w:rPr>
          <w:sz w:val="28"/>
        </w:rPr>
        <w:t>К концу года оформление</w:t>
      </w:r>
      <w:r w:rsidR="000B5DAC" w:rsidRPr="00A666DC">
        <w:rPr>
          <w:sz w:val="28"/>
        </w:rPr>
        <w:t xml:space="preserve"> подготовительного проекта</w:t>
      </w:r>
      <w:r w:rsidRPr="00A666DC">
        <w:rPr>
          <w:sz w:val="28"/>
        </w:rPr>
        <w:t xml:space="preserve"> выпускной квалификационной работы.</w:t>
      </w:r>
    </w:p>
    <w:p w:rsidR="54AF347C" w:rsidRPr="00A666DC" w:rsidRDefault="54AF347C" w:rsidP="54AF347C">
      <w:pPr>
        <w:ind w:left="708"/>
        <w:rPr>
          <w:b/>
          <w:bCs/>
          <w:i/>
          <w:iCs/>
          <w:sz w:val="28"/>
        </w:rPr>
      </w:pPr>
      <w:r w:rsidRPr="00A666DC">
        <w:rPr>
          <w:b/>
          <w:bCs/>
          <w:i/>
          <w:iCs/>
          <w:sz w:val="28"/>
        </w:rPr>
        <w:t xml:space="preserve">б) экспериментальная (практическая) работа: </w:t>
      </w:r>
    </w:p>
    <w:p w:rsidR="006A5C0F" w:rsidRPr="00A666DC" w:rsidRDefault="006A5C0F" w:rsidP="54AF347C">
      <w:pPr>
        <w:rPr>
          <w:rFonts w:eastAsia="Times New Roman"/>
          <w:color w:val="000000" w:themeColor="text1"/>
          <w:sz w:val="28"/>
        </w:rPr>
      </w:pPr>
    </w:p>
    <w:p w:rsidR="006A5C0F" w:rsidRPr="00A666DC" w:rsidRDefault="006A5C0F" w:rsidP="54AF347C">
      <w:pPr>
        <w:rPr>
          <w:sz w:val="28"/>
        </w:rPr>
      </w:pPr>
      <w:r w:rsidRPr="00A666DC">
        <w:rPr>
          <w:sz w:val="28"/>
        </w:rPr>
        <w:t xml:space="preserve">В течение второго года подготовки – полевая работа в Индии и </w:t>
      </w:r>
      <w:r w:rsidR="00921501" w:rsidRPr="00A666DC">
        <w:rPr>
          <w:sz w:val="28"/>
        </w:rPr>
        <w:t xml:space="preserve">Великобритании / </w:t>
      </w:r>
      <w:r w:rsidRPr="00A666DC">
        <w:rPr>
          <w:sz w:val="28"/>
        </w:rPr>
        <w:t>США</w:t>
      </w:r>
      <w:r w:rsidR="00921501" w:rsidRPr="00A666DC">
        <w:rPr>
          <w:sz w:val="28"/>
        </w:rPr>
        <w:t xml:space="preserve"> (в случае улучшения эпидемиологической ситуации в мире)</w:t>
      </w:r>
      <w:r w:rsidR="000B5DAC" w:rsidRPr="00A666DC">
        <w:rPr>
          <w:sz w:val="28"/>
        </w:rPr>
        <w:t xml:space="preserve"> и краткосрочные </w:t>
      </w:r>
      <w:r w:rsidR="00921501" w:rsidRPr="00A666DC">
        <w:rPr>
          <w:sz w:val="28"/>
        </w:rPr>
        <w:t xml:space="preserve">экспедиционные </w:t>
      </w:r>
      <w:r w:rsidR="000B5DAC" w:rsidRPr="00A666DC">
        <w:rPr>
          <w:sz w:val="28"/>
        </w:rPr>
        <w:t>поездки</w:t>
      </w:r>
      <w:r w:rsidR="00921501" w:rsidRPr="00A666DC">
        <w:rPr>
          <w:sz w:val="28"/>
        </w:rPr>
        <w:t xml:space="preserve"> (полевая работа) </w:t>
      </w:r>
      <w:r w:rsidR="000B5DAC" w:rsidRPr="00A666DC">
        <w:rPr>
          <w:sz w:val="28"/>
        </w:rPr>
        <w:t xml:space="preserve"> в Москву и Волгоград.</w:t>
      </w:r>
    </w:p>
    <w:p w:rsidR="000B5DAC" w:rsidRPr="00A666DC" w:rsidRDefault="000B5DAC" w:rsidP="54AF347C">
      <w:pPr>
        <w:rPr>
          <w:rFonts w:eastAsia="Times New Roman"/>
          <w:color w:val="000000" w:themeColor="text1"/>
          <w:sz w:val="28"/>
        </w:rPr>
      </w:pPr>
    </w:p>
    <w:p w:rsidR="006A5C0F" w:rsidRPr="00A666DC" w:rsidRDefault="006A5C0F" w:rsidP="54AF347C">
      <w:pPr>
        <w:rPr>
          <w:rFonts w:eastAsia="Times New Roman"/>
          <w:color w:val="000000" w:themeColor="text1"/>
          <w:sz w:val="28"/>
        </w:rPr>
      </w:pPr>
    </w:p>
    <w:p w:rsidR="54AF347C" w:rsidRPr="00A666DC" w:rsidRDefault="54AF347C" w:rsidP="54AF347C">
      <w:pPr>
        <w:rPr>
          <w:rFonts w:eastAsia="Times New Roman"/>
          <w:color w:val="000000" w:themeColor="text1"/>
          <w:sz w:val="28"/>
        </w:rPr>
      </w:pPr>
      <w:r w:rsidRPr="00A666DC">
        <w:rPr>
          <w:rFonts w:eastAsia="Times New Roman"/>
          <w:color w:val="000000" w:themeColor="text1"/>
          <w:sz w:val="28"/>
        </w:rPr>
        <w:t>Участие в конференциях СПбГУ "Путь Востока" и "</w:t>
      </w:r>
      <w:proofErr w:type="spellStart"/>
      <w:r w:rsidRPr="00A666DC">
        <w:rPr>
          <w:rFonts w:eastAsia="Times New Roman"/>
          <w:color w:val="000000" w:themeColor="text1"/>
          <w:sz w:val="28"/>
        </w:rPr>
        <w:t>Ex</w:t>
      </w:r>
      <w:proofErr w:type="spellEnd"/>
      <w:r w:rsidR="00043E06">
        <w:rPr>
          <w:rFonts w:eastAsia="Times New Roman"/>
          <w:color w:val="000000" w:themeColor="text1"/>
          <w:sz w:val="28"/>
        </w:rPr>
        <w:t xml:space="preserve"> </w:t>
      </w:r>
      <w:proofErr w:type="spellStart"/>
      <w:r w:rsidRPr="00A666DC">
        <w:rPr>
          <w:rFonts w:eastAsia="Times New Roman"/>
          <w:color w:val="000000" w:themeColor="text1"/>
          <w:sz w:val="28"/>
        </w:rPr>
        <w:t>Oriente</w:t>
      </w:r>
      <w:proofErr w:type="spellEnd"/>
      <w:r w:rsidR="00043E06">
        <w:rPr>
          <w:rFonts w:eastAsia="Times New Roman"/>
          <w:color w:val="000000" w:themeColor="text1"/>
          <w:sz w:val="28"/>
        </w:rPr>
        <w:t xml:space="preserve"> </w:t>
      </w:r>
      <w:proofErr w:type="spellStart"/>
      <w:r w:rsidRPr="00A666DC">
        <w:rPr>
          <w:rFonts w:eastAsia="Times New Roman"/>
          <w:color w:val="000000" w:themeColor="text1"/>
          <w:sz w:val="28"/>
        </w:rPr>
        <w:t>Lux</w:t>
      </w:r>
      <w:proofErr w:type="spellEnd"/>
      <w:r w:rsidRPr="00A666DC">
        <w:rPr>
          <w:rFonts w:eastAsia="Times New Roman"/>
          <w:color w:val="000000" w:themeColor="text1"/>
          <w:sz w:val="28"/>
        </w:rPr>
        <w:t>".</w:t>
      </w:r>
    </w:p>
    <w:p w:rsidR="54AF347C" w:rsidRPr="00A666DC" w:rsidRDefault="000B5DAC" w:rsidP="54AF347C">
      <w:pPr>
        <w:rPr>
          <w:sz w:val="28"/>
        </w:rPr>
      </w:pPr>
      <w:r w:rsidRPr="00A666DC">
        <w:rPr>
          <w:sz w:val="28"/>
        </w:rPr>
        <w:t>Н</w:t>
      </w:r>
      <w:r w:rsidR="54AF347C" w:rsidRPr="00A666DC">
        <w:rPr>
          <w:sz w:val="28"/>
        </w:rPr>
        <w:t xml:space="preserve">алаживание связей с </w:t>
      </w:r>
      <w:r w:rsidRPr="00A666DC">
        <w:rPr>
          <w:sz w:val="28"/>
        </w:rPr>
        <w:t xml:space="preserve">общинами сикхов за рубежом. </w:t>
      </w:r>
      <w:r w:rsidR="54AF347C" w:rsidRPr="00A666DC">
        <w:rPr>
          <w:sz w:val="28"/>
        </w:rPr>
        <w:t>Чтение текстов по с</w:t>
      </w:r>
      <w:r w:rsidRPr="00A666DC">
        <w:rPr>
          <w:sz w:val="28"/>
        </w:rPr>
        <w:t>икхизму</w:t>
      </w:r>
      <w:r w:rsidR="54AF347C" w:rsidRPr="00A666DC">
        <w:rPr>
          <w:sz w:val="28"/>
        </w:rPr>
        <w:t xml:space="preserve"> на </w:t>
      </w:r>
      <w:r w:rsidRPr="00A666DC">
        <w:rPr>
          <w:sz w:val="28"/>
        </w:rPr>
        <w:t>хинди, английском и панджаби</w:t>
      </w:r>
      <w:r w:rsidR="54AF347C" w:rsidRPr="00A666DC">
        <w:rPr>
          <w:sz w:val="28"/>
        </w:rPr>
        <w:t xml:space="preserve">. Поездка в </w:t>
      </w:r>
      <w:r w:rsidRPr="00A666DC">
        <w:rPr>
          <w:sz w:val="28"/>
        </w:rPr>
        <w:t>Индию</w:t>
      </w:r>
      <w:r w:rsidR="54AF347C" w:rsidRPr="00A666DC">
        <w:rPr>
          <w:sz w:val="28"/>
        </w:rPr>
        <w:t xml:space="preserve"> для изучения </w:t>
      </w:r>
      <w:r w:rsidRPr="00A666DC">
        <w:rPr>
          <w:sz w:val="28"/>
        </w:rPr>
        <w:t>языка панджаби</w:t>
      </w:r>
      <w:r w:rsidR="54AF347C" w:rsidRPr="00A666DC">
        <w:rPr>
          <w:sz w:val="28"/>
        </w:rPr>
        <w:t xml:space="preserve"> по программе научного обмена.</w:t>
      </w:r>
    </w:p>
    <w:p w:rsidR="54AF347C" w:rsidRPr="00A666DC" w:rsidRDefault="54AF347C" w:rsidP="54AF347C">
      <w:pPr>
        <w:rPr>
          <w:sz w:val="28"/>
        </w:rPr>
      </w:pPr>
    </w:p>
    <w:p w:rsidR="54AF347C" w:rsidRPr="00A666DC" w:rsidRDefault="54AF347C" w:rsidP="54AF347C">
      <w:pPr>
        <w:ind w:left="708"/>
        <w:rPr>
          <w:sz w:val="28"/>
        </w:rPr>
      </w:pPr>
      <w:r w:rsidRPr="00A666DC">
        <w:rPr>
          <w:b/>
          <w:bCs/>
          <w:i/>
          <w:iCs/>
          <w:sz w:val="28"/>
        </w:rPr>
        <w:t>в) публикация статей</w:t>
      </w:r>
      <w:r w:rsidRPr="00A666DC">
        <w:rPr>
          <w:sz w:val="28"/>
        </w:rPr>
        <w:t>:</w:t>
      </w:r>
    </w:p>
    <w:p w:rsidR="54AF347C" w:rsidRPr="00A666DC" w:rsidRDefault="00684722" w:rsidP="54AF347C">
      <w:pPr>
        <w:pStyle w:val="a5"/>
        <w:numPr>
          <w:ilvl w:val="0"/>
          <w:numId w:val="3"/>
        </w:numPr>
        <w:rPr>
          <w:sz w:val="28"/>
        </w:rPr>
      </w:pPr>
      <w:r w:rsidRPr="00A666DC">
        <w:rPr>
          <w:sz w:val="28"/>
        </w:rPr>
        <w:t xml:space="preserve">Публикация тезисов доклада </w:t>
      </w:r>
      <w:r w:rsidR="54AF347C" w:rsidRPr="00A666DC">
        <w:rPr>
          <w:sz w:val="28"/>
        </w:rPr>
        <w:t xml:space="preserve"> в сборнике конференции студентов и аспиранто</w:t>
      </w:r>
      <w:proofErr w:type="gramStart"/>
      <w:r w:rsidR="54AF347C" w:rsidRPr="00A666DC">
        <w:rPr>
          <w:sz w:val="28"/>
        </w:rPr>
        <w:t>в в СПбГ</w:t>
      </w:r>
      <w:proofErr w:type="gramEnd"/>
      <w:r w:rsidR="54AF347C" w:rsidRPr="00A666DC">
        <w:rPr>
          <w:sz w:val="28"/>
        </w:rPr>
        <w:t>У "</w:t>
      </w:r>
      <w:proofErr w:type="spellStart"/>
      <w:r w:rsidR="54AF347C" w:rsidRPr="00A666DC">
        <w:rPr>
          <w:sz w:val="28"/>
        </w:rPr>
        <w:t>ExOrienteLux</w:t>
      </w:r>
      <w:proofErr w:type="spellEnd"/>
      <w:r w:rsidR="54AF347C" w:rsidRPr="00A666DC">
        <w:rPr>
          <w:sz w:val="28"/>
        </w:rPr>
        <w:t>".</w:t>
      </w:r>
    </w:p>
    <w:p w:rsidR="54AF347C" w:rsidRPr="00A666DC" w:rsidRDefault="54AF347C" w:rsidP="54AF347C">
      <w:pPr>
        <w:pStyle w:val="a5"/>
        <w:numPr>
          <w:ilvl w:val="0"/>
          <w:numId w:val="3"/>
        </w:numPr>
        <w:spacing w:after="160" w:line="259" w:lineRule="auto"/>
        <w:rPr>
          <w:sz w:val="28"/>
        </w:rPr>
      </w:pPr>
      <w:r w:rsidRPr="00A666DC">
        <w:rPr>
          <w:sz w:val="28"/>
        </w:rPr>
        <w:t xml:space="preserve">Публикация </w:t>
      </w:r>
      <w:r w:rsidR="004413D4" w:rsidRPr="00A666DC">
        <w:rPr>
          <w:sz w:val="28"/>
        </w:rPr>
        <w:t xml:space="preserve">статьи </w:t>
      </w:r>
      <w:r w:rsidRPr="00A666DC">
        <w:rPr>
          <w:sz w:val="28"/>
        </w:rPr>
        <w:t xml:space="preserve">в </w:t>
      </w:r>
      <w:r w:rsidR="004413D4" w:rsidRPr="00A666DC">
        <w:rPr>
          <w:sz w:val="28"/>
        </w:rPr>
        <w:t>журнале</w:t>
      </w:r>
      <w:r w:rsidRPr="00A666DC">
        <w:rPr>
          <w:sz w:val="28"/>
        </w:rPr>
        <w:t xml:space="preserve"> "Вестник СПбГУ</w:t>
      </w:r>
      <w:r w:rsidR="004413D4" w:rsidRPr="00A666DC">
        <w:rPr>
          <w:sz w:val="28"/>
        </w:rPr>
        <w:t>. Серия</w:t>
      </w:r>
      <w:r w:rsidR="00043E06">
        <w:rPr>
          <w:sz w:val="28"/>
        </w:rPr>
        <w:t xml:space="preserve"> </w:t>
      </w:r>
      <w:r w:rsidR="004413D4" w:rsidRPr="00A666DC">
        <w:rPr>
          <w:sz w:val="28"/>
        </w:rPr>
        <w:t>13. Востоковедение. Африканистика</w:t>
      </w:r>
      <w:r w:rsidRPr="00A666DC">
        <w:rPr>
          <w:sz w:val="28"/>
        </w:rPr>
        <w:t>" (входит в перечень ВАК)</w:t>
      </w:r>
    </w:p>
    <w:p w:rsidR="54AF347C" w:rsidRPr="00A666DC" w:rsidRDefault="004413D4" w:rsidP="54AF347C">
      <w:pPr>
        <w:pStyle w:val="a5"/>
        <w:numPr>
          <w:ilvl w:val="0"/>
          <w:numId w:val="3"/>
        </w:numPr>
        <w:spacing w:after="160" w:line="259" w:lineRule="auto"/>
        <w:rPr>
          <w:sz w:val="28"/>
        </w:rPr>
      </w:pPr>
      <w:r w:rsidRPr="00A666DC">
        <w:rPr>
          <w:sz w:val="28"/>
        </w:rPr>
        <w:t>П</w:t>
      </w:r>
      <w:r w:rsidR="00921501" w:rsidRPr="00A666DC">
        <w:rPr>
          <w:sz w:val="28"/>
        </w:rPr>
        <w:t xml:space="preserve">убликация </w:t>
      </w:r>
      <w:r w:rsidR="54AF347C" w:rsidRPr="00A666DC">
        <w:rPr>
          <w:sz w:val="28"/>
        </w:rPr>
        <w:t>статьи</w:t>
      </w:r>
      <w:r w:rsidR="00921501" w:rsidRPr="00A666DC">
        <w:rPr>
          <w:sz w:val="28"/>
        </w:rPr>
        <w:t>в журнале</w:t>
      </w:r>
      <w:r w:rsidRPr="00A666DC">
        <w:rPr>
          <w:sz w:val="28"/>
        </w:rPr>
        <w:t xml:space="preserve"> «Этнография».</w:t>
      </w:r>
    </w:p>
    <w:p w:rsidR="54AF347C" w:rsidRPr="00A666DC" w:rsidRDefault="54AF347C">
      <w:pPr>
        <w:rPr>
          <w:sz w:val="28"/>
        </w:rPr>
      </w:pPr>
      <w:r w:rsidRPr="00A666DC">
        <w:rPr>
          <w:sz w:val="28"/>
        </w:rPr>
        <w:br w:type="page"/>
      </w:r>
    </w:p>
    <w:p w:rsidR="54AF347C" w:rsidRPr="00A666DC" w:rsidRDefault="54AF347C" w:rsidP="54AF347C">
      <w:pPr>
        <w:jc w:val="center"/>
        <w:rPr>
          <w:b/>
          <w:bCs/>
          <w:caps/>
          <w:sz w:val="28"/>
        </w:rPr>
      </w:pPr>
      <w:r w:rsidRPr="00A666DC">
        <w:rPr>
          <w:b/>
          <w:bCs/>
          <w:caps/>
          <w:sz w:val="28"/>
        </w:rPr>
        <w:lastRenderedPageBreak/>
        <w:t>Рабочий план третьего года подготовки</w:t>
      </w:r>
    </w:p>
    <w:p w:rsidR="00E6196C" w:rsidRPr="00A666DC" w:rsidRDefault="00E6196C" w:rsidP="54AF347C">
      <w:pPr>
        <w:jc w:val="center"/>
        <w:rPr>
          <w:b/>
          <w:bCs/>
          <w:caps/>
          <w:sz w:val="28"/>
        </w:rPr>
      </w:pPr>
    </w:p>
    <w:p w:rsidR="54AF347C" w:rsidRPr="00A666DC" w:rsidRDefault="54AF347C" w:rsidP="54AF347C">
      <w:pPr>
        <w:rPr>
          <w:b/>
          <w:bCs/>
          <w:sz w:val="28"/>
        </w:rPr>
      </w:pPr>
      <w:r w:rsidRPr="00A666DC">
        <w:rPr>
          <w:b/>
          <w:bCs/>
          <w:sz w:val="28"/>
        </w:rPr>
        <w:t>1.Освоение основной профессиональной образовательной программы высшего образования – программа подготовки научно-педагогических кадров в аспирантуре «Этнография. Этнология. Культурная антропология»</w:t>
      </w:r>
    </w:p>
    <w:p w:rsidR="00E6196C" w:rsidRPr="00A666DC" w:rsidRDefault="00E6196C" w:rsidP="54AF347C">
      <w:pPr>
        <w:rPr>
          <w:b/>
          <w:bCs/>
          <w:sz w:val="28"/>
        </w:rPr>
      </w:pPr>
    </w:p>
    <w:p w:rsidR="54AF347C" w:rsidRPr="00A666DC" w:rsidRDefault="54AF347C" w:rsidP="54AF347C">
      <w:pPr>
        <w:rPr>
          <w:sz w:val="28"/>
        </w:rPr>
      </w:pPr>
      <w:r w:rsidRPr="00A666DC">
        <w:rPr>
          <w:sz w:val="28"/>
        </w:rPr>
        <w:t>Сдача экзаменов не предусмотрена</w:t>
      </w:r>
    </w:p>
    <w:p w:rsidR="00E6196C" w:rsidRPr="00A666DC" w:rsidRDefault="00E6196C" w:rsidP="54AF347C">
      <w:pPr>
        <w:rPr>
          <w:sz w:val="28"/>
        </w:rPr>
      </w:pPr>
    </w:p>
    <w:p w:rsidR="54AF347C" w:rsidRPr="00A666DC" w:rsidRDefault="54AF347C" w:rsidP="54AF347C">
      <w:pPr>
        <w:rPr>
          <w:b/>
          <w:bCs/>
          <w:sz w:val="28"/>
        </w:rPr>
      </w:pPr>
      <w:r w:rsidRPr="00A666DC">
        <w:rPr>
          <w:b/>
          <w:bCs/>
          <w:sz w:val="28"/>
        </w:rPr>
        <w:t>2.  Научно-исследовательская работа (подготовка диссертационной работы)*:</w:t>
      </w:r>
    </w:p>
    <w:p w:rsidR="54AF347C" w:rsidRPr="00A666DC" w:rsidRDefault="54AF347C" w:rsidP="54AF347C">
      <w:pPr>
        <w:ind w:left="708"/>
        <w:rPr>
          <w:b/>
          <w:bCs/>
          <w:i/>
          <w:iCs/>
          <w:sz w:val="28"/>
        </w:rPr>
      </w:pPr>
      <w:r w:rsidRPr="00A666DC">
        <w:rPr>
          <w:b/>
          <w:bCs/>
          <w:i/>
          <w:iCs/>
          <w:sz w:val="28"/>
        </w:rPr>
        <w:t xml:space="preserve">а) теоретическая работа: </w:t>
      </w:r>
    </w:p>
    <w:p w:rsidR="54AF347C" w:rsidRPr="00A666DC" w:rsidRDefault="54AF347C" w:rsidP="54AF347C">
      <w:pPr>
        <w:rPr>
          <w:sz w:val="28"/>
        </w:rPr>
      </w:pPr>
      <w:r w:rsidRPr="00A666DC">
        <w:rPr>
          <w:sz w:val="28"/>
        </w:rPr>
        <w:t xml:space="preserve">Обобщение и упорядочивание собранного материала. Подготовка окончательного варианта выпускной квалификационной работы, </w:t>
      </w:r>
      <w:r w:rsidR="00001A3B" w:rsidRPr="00A666DC">
        <w:rPr>
          <w:sz w:val="28"/>
        </w:rPr>
        <w:t xml:space="preserve">написание </w:t>
      </w:r>
      <w:r w:rsidRPr="00A666DC">
        <w:rPr>
          <w:sz w:val="28"/>
        </w:rPr>
        <w:t xml:space="preserve">диссертации и автореферата. </w:t>
      </w:r>
    </w:p>
    <w:p w:rsidR="54AF347C" w:rsidRPr="00A666DC" w:rsidRDefault="54AF347C" w:rsidP="54AF347C">
      <w:pPr>
        <w:ind w:left="708"/>
        <w:rPr>
          <w:b/>
          <w:bCs/>
          <w:i/>
          <w:iCs/>
          <w:sz w:val="28"/>
        </w:rPr>
      </w:pPr>
      <w:r w:rsidRPr="00A666DC">
        <w:rPr>
          <w:b/>
          <w:bCs/>
          <w:i/>
          <w:iCs/>
          <w:sz w:val="28"/>
        </w:rPr>
        <w:t xml:space="preserve">б) экспериментальная (практическая) работа: </w:t>
      </w:r>
    </w:p>
    <w:p w:rsidR="54AF347C" w:rsidRPr="00A666DC" w:rsidRDefault="004413D4" w:rsidP="54AF347C">
      <w:pPr>
        <w:spacing w:after="160" w:line="259" w:lineRule="auto"/>
        <w:rPr>
          <w:rFonts w:eastAsia="Times New Roman"/>
          <w:color w:val="000000" w:themeColor="text1"/>
          <w:sz w:val="28"/>
        </w:rPr>
      </w:pPr>
      <w:r w:rsidRPr="00A666DC">
        <w:rPr>
          <w:rFonts w:eastAsia="Times New Roman"/>
          <w:color w:val="000000" w:themeColor="text1"/>
          <w:sz w:val="28"/>
        </w:rPr>
        <w:t>Участие с докладом в "</w:t>
      </w:r>
      <w:proofErr w:type="spellStart"/>
      <w:r w:rsidRPr="00A666DC">
        <w:rPr>
          <w:rFonts w:eastAsia="Times New Roman"/>
          <w:color w:val="000000" w:themeColor="text1"/>
          <w:sz w:val="28"/>
        </w:rPr>
        <w:t>Радловских</w:t>
      </w:r>
      <w:proofErr w:type="spellEnd"/>
      <w:r w:rsidR="54AF347C" w:rsidRPr="00A666DC">
        <w:rPr>
          <w:rFonts w:eastAsia="Times New Roman"/>
          <w:color w:val="000000" w:themeColor="text1"/>
          <w:sz w:val="28"/>
        </w:rPr>
        <w:t xml:space="preserve"> чтениях", и в конференциях СПбГУ "Путь Востока" и "</w:t>
      </w:r>
      <w:proofErr w:type="spellStart"/>
      <w:r w:rsidR="54AF347C" w:rsidRPr="00A666DC">
        <w:rPr>
          <w:rFonts w:eastAsia="Times New Roman"/>
          <w:color w:val="000000" w:themeColor="text1"/>
          <w:sz w:val="28"/>
        </w:rPr>
        <w:t>Ex</w:t>
      </w:r>
      <w:proofErr w:type="spellEnd"/>
      <w:r w:rsidR="00043E06">
        <w:rPr>
          <w:rFonts w:eastAsia="Times New Roman"/>
          <w:color w:val="000000" w:themeColor="text1"/>
          <w:sz w:val="28"/>
        </w:rPr>
        <w:t xml:space="preserve"> </w:t>
      </w:r>
      <w:proofErr w:type="spellStart"/>
      <w:r w:rsidR="54AF347C" w:rsidRPr="00A666DC">
        <w:rPr>
          <w:rFonts w:eastAsia="Times New Roman"/>
          <w:color w:val="000000" w:themeColor="text1"/>
          <w:sz w:val="28"/>
        </w:rPr>
        <w:t>Oriente</w:t>
      </w:r>
      <w:proofErr w:type="spellEnd"/>
      <w:r w:rsidR="00043E06">
        <w:rPr>
          <w:rFonts w:eastAsia="Times New Roman"/>
          <w:color w:val="000000" w:themeColor="text1"/>
          <w:sz w:val="28"/>
        </w:rPr>
        <w:t xml:space="preserve"> </w:t>
      </w:r>
      <w:proofErr w:type="spellStart"/>
      <w:r w:rsidR="54AF347C" w:rsidRPr="00A666DC">
        <w:rPr>
          <w:rFonts w:eastAsia="Times New Roman"/>
          <w:color w:val="000000" w:themeColor="text1"/>
          <w:sz w:val="28"/>
        </w:rPr>
        <w:t>Lux</w:t>
      </w:r>
      <w:proofErr w:type="spellEnd"/>
      <w:r w:rsidR="54AF347C" w:rsidRPr="00A666DC">
        <w:rPr>
          <w:rFonts w:eastAsia="Times New Roman"/>
          <w:color w:val="000000" w:themeColor="text1"/>
          <w:sz w:val="28"/>
        </w:rPr>
        <w:t>"</w:t>
      </w:r>
      <w:r w:rsidR="003A2248" w:rsidRPr="00A666DC">
        <w:rPr>
          <w:rFonts w:eastAsia="Times New Roman"/>
          <w:color w:val="000000" w:themeColor="text1"/>
          <w:sz w:val="28"/>
        </w:rPr>
        <w:t>.</w:t>
      </w:r>
    </w:p>
    <w:p w:rsidR="54AF347C" w:rsidRPr="00A666DC" w:rsidRDefault="54AF347C" w:rsidP="54AF347C">
      <w:pPr>
        <w:ind w:left="708"/>
        <w:rPr>
          <w:sz w:val="28"/>
        </w:rPr>
      </w:pPr>
      <w:r w:rsidRPr="00A666DC">
        <w:rPr>
          <w:b/>
          <w:bCs/>
          <w:i/>
          <w:iCs/>
          <w:sz w:val="28"/>
        </w:rPr>
        <w:t>в) публикация статей</w:t>
      </w:r>
      <w:r w:rsidRPr="00A666DC">
        <w:rPr>
          <w:sz w:val="28"/>
        </w:rPr>
        <w:t>:</w:t>
      </w:r>
    </w:p>
    <w:p w:rsidR="00FD3840" w:rsidRPr="00A666DC" w:rsidRDefault="54AF347C" w:rsidP="54AF347C">
      <w:pPr>
        <w:rPr>
          <w:sz w:val="28"/>
        </w:rPr>
      </w:pPr>
      <w:r w:rsidRPr="00A666DC">
        <w:rPr>
          <w:sz w:val="28"/>
        </w:rPr>
        <w:t>Подготовка и публикация двух статей в издания</w:t>
      </w:r>
      <w:r w:rsidR="00043E06">
        <w:rPr>
          <w:sz w:val="28"/>
        </w:rPr>
        <w:t>х</w:t>
      </w:r>
      <w:r w:rsidRPr="00A666DC">
        <w:rPr>
          <w:sz w:val="28"/>
        </w:rPr>
        <w:t xml:space="preserve"> из перечня ВАК, публикация статьи в англоязычном издании</w:t>
      </w:r>
      <w:r w:rsidR="000B5DAC" w:rsidRPr="00A666DC">
        <w:rPr>
          <w:sz w:val="28"/>
        </w:rPr>
        <w:t xml:space="preserve">. </w:t>
      </w:r>
    </w:p>
    <w:p w:rsidR="00E6196C" w:rsidRPr="00A666DC" w:rsidRDefault="00E6196C" w:rsidP="54AF347C">
      <w:pPr>
        <w:rPr>
          <w:sz w:val="28"/>
        </w:rPr>
      </w:pPr>
    </w:p>
    <w:p w:rsidR="00FD3840" w:rsidRPr="00A666DC" w:rsidRDefault="65A05E41" w:rsidP="65A05E41">
      <w:pPr>
        <w:rPr>
          <w:b/>
          <w:bCs/>
          <w:i/>
          <w:iCs/>
          <w:sz w:val="28"/>
        </w:rPr>
      </w:pPr>
      <w:r w:rsidRPr="00A666DC">
        <w:rPr>
          <w:b/>
          <w:bCs/>
          <w:i/>
          <w:iCs/>
          <w:sz w:val="28"/>
        </w:rPr>
        <w:t xml:space="preserve">*Аспирант самостоятельно дополняет раздел 2 «Научно-исследовательская работа (подготовка диссертационной работы)» информацией о проделанной и планируемой самостоятельной работе по теме заданного диссертационного исследования в связи с индивидуальной спецификой поиска и наработки необходимого материала для успешного завершения научного проекта. </w:t>
      </w:r>
    </w:p>
    <w:p w:rsidR="00FD3840" w:rsidRPr="00A666DC" w:rsidRDefault="00FD3840" w:rsidP="65A05E41">
      <w:pPr>
        <w:rPr>
          <w:b/>
          <w:bCs/>
          <w:i/>
          <w:iCs/>
          <w:sz w:val="28"/>
        </w:rPr>
      </w:pPr>
    </w:p>
    <w:p w:rsidR="00FD3840" w:rsidRPr="00A666DC" w:rsidRDefault="00FD3840" w:rsidP="00025EF3">
      <w:pPr>
        <w:rPr>
          <w:sz w:val="28"/>
        </w:rPr>
      </w:pPr>
      <w:r w:rsidRPr="00A666DC">
        <w:rPr>
          <w:b/>
          <w:bCs/>
          <w:i/>
          <w:iCs/>
          <w:sz w:val="28"/>
        </w:rPr>
        <w:t>Аспирант</w:t>
      </w:r>
      <w:r w:rsidRPr="00A666DC">
        <w:rPr>
          <w:sz w:val="28"/>
          <w:u w:val="single"/>
        </w:rPr>
        <w:tab/>
      </w:r>
      <w:r w:rsidRPr="00A666DC">
        <w:rPr>
          <w:sz w:val="28"/>
          <w:u w:val="single"/>
        </w:rPr>
        <w:tab/>
      </w:r>
      <w:r w:rsidRPr="00A666DC">
        <w:rPr>
          <w:sz w:val="28"/>
          <w:u w:val="single"/>
        </w:rPr>
        <w:tab/>
      </w:r>
      <w:r w:rsidRPr="00A666DC">
        <w:rPr>
          <w:sz w:val="28"/>
          <w:u w:val="single"/>
        </w:rPr>
        <w:tab/>
      </w:r>
      <w:r w:rsidRPr="00A666DC">
        <w:rPr>
          <w:sz w:val="28"/>
          <w:u w:val="single"/>
        </w:rPr>
        <w:tab/>
      </w:r>
      <w:r w:rsidRPr="00A666DC">
        <w:rPr>
          <w:i/>
          <w:iCs/>
          <w:sz w:val="28"/>
          <w:u w:val="single"/>
        </w:rPr>
        <w:tab/>
      </w:r>
      <w:r w:rsidRPr="00A666DC">
        <w:rPr>
          <w:sz w:val="28"/>
        </w:rPr>
        <w:t>«</w:t>
      </w:r>
      <w:r w:rsidRPr="00A666DC">
        <w:rPr>
          <w:sz w:val="28"/>
          <w:u w:val="single"/>
        </w:rPr>
        <w:tab/>
      </w:r>
      <w:r w:rsidRPr="00A666DC">
        <w:rPr>
          <w:sz w:val="28"/>
        </w:rPr>
        <w:t>»</w:t>
      </w:r>
      <w:r w:rsidRPr="00A666DC">
        <w:rPr>
          <w:sz w:val="28"/>
          <w:u w:val="single"/>
        </w:rPr>
        <w:tab/>
      </w:r>
      <w:r w:rsidRPr="00A666DC">
        <w:rPr>
          <w:sz w:val="28"/>
          <w:u w:val="single"/>
        </w:rPr>
        <w:tab/>
      </w:r>
      <w:r w:rsidRPr="00A666DC">
        <w:rPr>
          <w:sz w:val="28"/>
        </w:rPr>
        <w:t>20.. г.</w:t>
      </w:r>
    </w:p>
    <w:p w:rsidR="00FD3840" w:rsidRPr="00A666DC" w:rsidRDefault="00FD3840" w:rsidP="65A05E41">
      <w:pPr>
        <w:rPr>
          <w:sz w:val="28"/>
        </w:rPr>
      </w:pPr>
    </w:p>
    <w:p w:rsidR="00FD3840" w:rsidRPr="00A666DC" w:rsidRDefault="00FD3840" w:rsidP="00025EF3">
      <w:pPr>
        <w:rPr>
          <w:sz w:val="28"/>
        </w:rPr>
      </w:pPr>
      <w:r w:rsidRPr="00A666DC">
        <w:rPr>
          <w:b/>
          <w:bCs/>
          <w:i/>
          <w:iCs/>
          <w:sz w:val="28"/>
        </w:rPr>
        <w:t>Научный руководитель</w:t>
      </w:r>
      <w:r w:rsidRPr="00A666DC">
        <w:rPr>
          <w:sz w:val="28"/>
          <w:u w:val="single"/>
        </w:rPr>
        <w:tab/>
      </w:r>
      <w:r w:rsidRPr="00A666DC">
        <w:rPr>
          <w:sz w:val="28"/>
          <w:u w:val="single"/>
        </w:rPr>
        <w:tab/>
      </w:r>
      <w:r w:rsidRPr="00A666DC">
        <w:rPr>
          <w:sz w:val="28"/>
          <w:u w:val="single"/>
        </w:rPr>
        <w:tab/>
      </w:r>
      <w:r w:rsidRPr="00A666DC">
        <w:rPr>
          <w:sz w:val="28"/>
        </w:rPr>
        <w:t>«</w:t>
      </w:r>
      <w:r w:rsidRPr="00A666DC">
        <w:rPr>
          <w:sz w:val="28"/>
          <w:u w:val="single"/>
        </w:rPr>
        <w:tab/>
      </w:r>
      <w:r w:rsidRPr="00A666DC">
        <w:rPr>
          <w:sz w:val="28"/>
          <w:u w:val="single"/>
        </w:rPr>
        <w:tab/>
      </w:r>
      <w:r w:rsidRPr="00A666DC">
        <w:rPr>
          <w:sz w:val="28"/>
        </w:rPr>
        <w:t>»</w:t>
      </w:r>
      <w:r w:rsidRPr="00A666DC">
        <w:rPr>
          <w:sz w:val="28"/>
          <w:u w:val="single"/>
        </w:rPr>
        <w:tab/>
      </w:r>
      <w:r w:rsidRPr="00A666DC">
        <w:rPr>
          <w:sz w:val="28"/>
          <w:u w:val="single"/>
        </w:rPr>
        <w:tab/>
      </w:r>
      <w:r w:rsidRPr="00A666DC">
        <w:rPr>
          <w:sz w:val="28"/>
        </w:rPr>
        <w:t>20..г.</w:t>
      </w:r>
    </w:p>
    <w:p w:rsidR="000B5DAC" w:rsidRPr="00A666DC" w:rsidRDefault="000B5DAC" w:rsidP="00025EF3">
      <w:pPr>
        <w:rPr>
          <w:sz w:val="28"/>
        </w:rPr>
      </w:pPr>
    </w:p>
    <w:p w:rsidR="000B5DAC" w:rsidRPr="00A666DC" w:rsidRDefault="000B5DAC" w:rsidP="00025EF3">
      <w:pPr>
        <w:rPr>
          <w:sz w:val="28"/>
        </w:rPr>
      </w:pPr>
    </w:p>
    <w:p w:rsidR="000B5DAC" w:rsidRPr="00A666DC" w:rsidRDefault="000B5DAC" w:rsidP="000B5DAC">
      <w:pPr>
        <w:pStyle w:val="4"/>
        <w:jc w:val="right"/>
        <w:rPr>
          <w:b w:val="0"/>
          <w:bCs w:val="0"/>
          <w:caps w:val="0"/>
          <w:sz w:val="28"/>
          <w:szCs w:val="28"/>
        </w:rPr>
      </w:pPr>
      <w:r w:rsidRPr="00A666DC">
        <w:rPr>
          <w:b w:val="0"/>
          <w:bCs w:val="0"/>
          <w:caps w:val="0"/>
          <w:sz w:val="28"/>
          <w:szCs w:val="28"/>
        </w:rPr>
        <w:t>Утверждено Ученым Советом</w:t>
      </w:r>
    </w:p>
    <w:p w:rsidR="000B5DAC" w:rsidRPr="00A666DC" w:rsidRDefault="000B5DAC" w:rsidP="000B5DAC">
      <w:pPr>
        <w:pStyle w:val="4"/>
        <w:jc w:val="right"/>
        <w:rPr>
          <w:b w:val="0"/>
          <w:bCs w:val="0"/>
          <w:sz w:val="28"/>
          <w:szCs w:val="28"/>
        </w:rPr>
      </w:pPr>
      <w:r w:rsidRPr="00A666DC">
        <w:rPr>
          <w:b w:val="0"/>
          <w:bCs w:val="0"/>
          <w:sz w:val="28"/>
          <w:szCs w:val="28"/>
        </w:rPr>
        <w:t xml:space="preserve">«______» _______________ 200 </w:t>
      </w:r>
      <w:r w:rsidRPr="00A666DC">
        <w:rPr>
          <w:b w:val="0"/>
          <w:bCs w:val="0"/>
          <w:caps w:val="0"/>
          <w:sz w:val="28"/>
          <w:szCs w:val="28"/>
        </w:rPr>
        <w:t>г.</w:t>
      </w:r>
    </w:p>
    <w:p w:rsidR="000B5DAC" w:rsidRPr="00A666DC" w:rsidRDefault="000B5DAC" w:rsidP="000B5DAC">
      <w:pPr>
        <w:rPr>
          <w:sz w:val="28"/>
        </w:rPr>
      </w:pPr>
    </w:p>
    <w:p w:rsidR="000B5DAC" w:rsidRPr="00A666DC" w:rsidRDefault="000B5DAC" w:rsidP="000B5DAC">
      <w:pPr>
        <w:pStyle w:val="4"/>
        <w:rPr>
          <w:sz w:val="28"/>
          <w:szCs w:val="28"/>
        </w:rPr>
      </w:pPr>
    </w:p>
    <w:p w:rsidR="005D05D1" w:rsidRPr="00A666DC" w:rsidRDefault="005D05D1" w:rsidP="000B5DAC">
      <w:pPr>
        <w:pStyle w:val="4"/>
        <w:rPr>
          <w:sz w:val="28"/>
          <w:szCs w:val="28"/>
        </w:rPr>
      </w:pPr>
    </w:p>
    <w:p w:rsidR="005D05D1" w:rsidRPr="00A666DC" w:rsidRDefault="005D05D1" w:rsidP="000B5DAC">
      <w:pPr>
        <w:pStyle w:val="4"/>
        <w:rPr>
          <w:sz w:val="28"/>
          <w:szCs w:val="28"/>
        </w:rPr>
      </w:pPr>
    </w:p>
    <w:p w:rsidR="005D05D1" w:rsidRPr="00A666DC" w:rsidRDefault="005D05D1" w:rsidP="000B5DAC">
      <w:pPr>
        <w:pStyle w:val="4"/>
        <w:rPr>
          <w:sz w:val="28"/>
          <w:szCs w:val="28"/>
        </w:rPr>
      </w:pPr>
    </w:p>
    <w:p w:rsidR="00036A29" w:rsidRDefault="00036A29" w:rsidP="00036A29">
      <w:pPr>
        <w:pStyle w:val="4"/>
        <w:jc w:val="both"/>
        <w:rPr>
          <w:sz w:val="28"/>
          <w:szCs w:val="28"/>
        </w:rPr>
      </w:pPr>
    </w:p>
    <w:p w:rsidR="000B5DAC" w:rsidRPr="00A666DC" w:rsidRDefault="000B5DAC" w:rsidP="00036A29">
      <w:pPr>
        <w:pStyle w:val="4"/>
        <w:rPr>
          <w:sz w:val="28"/>
          <w:szCs w:val="28"/>
        </w:rPr>
      </w:pPr>
      <w:r w:rsidRPr="00A666DC">
        <w:rPr>
          <w:sz w:val="28"/>
          <w:szCs w:val="28"/>
        </w:rPr>
        <w:t>Общий план работы</w:t>
      </w:r>
    </w:p>
    <w:p w:rsidR="000B5DAC" w:rsidRPr="00A666DC" w:rsidRDefault="000B5DAC" w:rsidP="000B5DAC">
      <w:pPr>
        <w:jc w:val="center"/>
        <w:rPr>
          <w:sz w:val="28"/>
        </w:rPr>
      </w:pPr>
    </w:p>
    <w:p w:rsidR="000B5DAC" w:rsidRPr="00A666DC" w:rsidRDefault="000B5DAC" w:rsidP="000B5DAC">
      <w:pPr>
        <w:rPr>
          <w:sz w:val="28"/>
        </w:rPr>
      </w:pPr>
    </w:p>
    <w:p w:rsidR="000B5DAC" w:rsidRPr="00A666DC" w:rsidRDefault="000B5DAC" w:rsidP="000B5DAC">
      <w:pPr>
        <w:rPr>
          <w:sz w:val="28"/>
        </w:rPr>
      </w:pPr>
      <w:r w:rsidRPr="00A666DC">
        <w:rPr>
          <w:b/>
          <w:bCs/>
          <w:sz w:val="28"/>
        </w:rPr>
        <w:t>1.Подготовка и сдача кандидатских экзаменов</w:t>
      </w:r>
      <w:r w:rsidRPr="00A666DC">
        <w:rPr>
          <w:sz w:val="28"/>
        </w:rPr>
        <w:t xml:space="preserve">. </w:t>
      </w:r>
    </w:p>
    <w:p w:rsidR="000B5DAC" w:rsidRPr="00A666DC" w:rsidRDefault="000B5DAC" w:rsidP="000B5DAC">
      <w:pPr>
        <w:rPr>
          <w:sz w:val="28"/>
        </w:rPr>
      </w:pPr>
      <w:r w:rsidRPr="00A666DC">
        <w:rPr>
          <w:sz w:val="28"/>
        </w:rPr>
        <w:t>a) июнь 2</w:t>
      </w:r>
      <w:r w:rsidR="005D05D1" w:rsidRPr="00A666DC">
        <w:rPr>
          <w:sz w:val="28"/>
        </w:rPr>
        <w:t>021</w:t>
      </w:r>
      <w:r w:rsidRPr="00A666DC">
        <w:rPr>
          <w:sz w:val="28"/>
        </w:rPr>
        <w:t xml:space="preserve"> Кандидатский экзамен по истории и философии науки (с посещением подготовительных курсов в ноябре 20</w:t>
      </w:r>
      <w:r w:rsidR="005D05D1" w:rsidRPr="00A666DC">
        <w:rPr>
          <w:sz w:val="28"/>
        </w:rPr>
        <w:t>20</w:t>
      </w:r>
      <w:r w:rsidRPr="00A666DC">
        <w:rPr>
          <w:sz w:val="28"/>
        </w:rPr>
        <w:t xml:space="preserve"> – апреле 20</w:t>
      </w:r>
      <w:r w:rsidR="005D05D1" w:rsidRPr="00A666DC">
        <w:rPr>
          <w:sz w:val="28"/>
        </w:rPr>
        <w:t>21</w:t>
      </w:r>
      <w:r w:rsidRPr="00A666DC">
        <w:rPr>
          <w:sz w:val="28"/>
        </w:rPr>
        <w:t>);</w:t>
      </w:r>
    </w:p>
    <w:p w:rsidR="005D05D1" w:rsidRPr="00A666DC" w:rsidRDefault="005D05D1" w:rsidP="005D05D1">
      <w:pPr>
        <w:rPr>
          <w:sz w:val="28"/>
        </w:rPr>
      </w:pPr>
      <w:r w:rsidRPr="00A666DC">
        <w:rPr>
          <w:sz w:val="28"/>
        </w:rPr>
        <w:t>б) июнь 2021 Кандидатский экзамен английскому языку (с посещением подготовительных курсов в ноябре 2020 – апреле 2021);</w:t>
      </w:r>
    </w:p>
    <w:p w:rsidR="000B5DAC" w:rsidRPr="00A666DC" w:rsidRDefault="005D05D1" w:rsidP="000B5DAC">
      <w:pPr>
        <w:rPr>
          <w:sz w:val="28"/>
        </w:rPr>
      </w:pPr>
      <w:r w:rsidRPr="00A666DC">
        <w:rPr>
          <w:sz w:val="28"/>
        </w:rPr>
        <w:t>в</w:t>
      </w:r>
      <w:r w:rsidR="000B5DAC" w:rsidRPr="00A666DC">
        <w:rPr>
          <w:sz w:val="28"/>
        </w:rPr>
        <w:t xml:space="preserve">) </w:t>
      </w:r>
      <w:r w:rsidRPr="00A666DC">
        <w:rPr>
          <w:sz w:val="28"/>
        </w:rPr>
        <w:t xml:space="preserve">октябрь </w:t>
      </w:r>
      <w:r w:rsidR="000B5DAC" w:rsidRPr="00A666DC">
        <w:rPr>
          <w:sz w:val="28"/>
        </w:rPr>
        <w:t>20</w:t>
      </w:r>
      <w:r w:rsidRPr="00A666DC">
        <w:rPr>
          <w:sz w:val="28"/>
        </w:rPr>
        <w:t>21</w:t>
      </w:r>
      <w:r w:rsidR="000B5DAC" w:rsidRPr="00A666DC">
        <w:rPr>
          <w:sz w:val="28"/>
        </w:rPr>
        <w:t xml:space="preserve"> Кандидатский экзамен по специальности.</w:t>
      </w:r>
    </w:p>
    <w:p w:rsidR="000B5DAC" w:rsidRPr="00A666DC" w:rsidRDefault="000B5DAC" w:rsidP="000B5DAC">
      <w:pPr>
        <w:rPr>
          <w:sz w:val="28"/>
        </w:rPr>
      </w:pPr>
    </w:p>
    <w:p w:rsidR="000B5DAC" w:rsidRPr="00A666DC" w:rsidRDefault="000B5DAC" w:rsidP="000B5DAC">
      <w:pPr>
        <w:rPr>
          <w:b/>
          <w:bCs/>
          <w:sz w:val="28"/>
        </w:rPr>
      </w:pPr>
      <w:r w:rsidRPr="00A666DC">
        <w:rPr>
          <w:b/>
          <w:bCs/>
          <w:sz w:val="28"/>
        </w:rPr>
        <w:t>2. Работа над диссертацией</w:t>
      </w:r>
    </w:p>
    <w:p w:rsidR="000B5DAC" w:rsidRPr="00A666DC" w:rsidRDefault="000B5DAC" w:rsidP="000B5DAC">
      <w:pPr>
        <w:ind w:firstLine="708"/>
        <w:rPr>
          <w:b/>
          <w:bCs/>
          <w:i/>
          <w:iCs/>
          <w:sz w:val="28"/>
        </w:rPr>
      </w:pPr>
      <w:r w:rsidRPr="00A666DC">
        <w:rPr>
          <w:b/>
          <w:bCs/>
          <w:i/>
          <w:iCs/>
          <w:sz w:val="28"/>
        </w:rPr>
        <w:t>а) теоретическая работа</w:t>
      </w:r>
    </w:p>
    <w:p w:rsidR="000B5DAC" w:rsidRPr="00A666DC" w:rsidRDefault="000B5DAC" w:rsidP="000B5DAC">
      <w:pPr>
        <w:rPr>
          <w:b/>
          <w:bCs/>
          <w:color w:val="000000"/>
          <w:sz w:val="28"/>
        </w:rPr>
      </w:pPr>
      <w:r w:rsidRPr="00A666DC">
        <w:rPr>
          <w:sz w:val="28"/>
        </w:rPr>
        <w:t>Ноябрь 20</w:t>
      </w:r>
      <w:r w:rsidR="000854D3" w:rsidRPr="00A666DC">
        <w:rPr>
          <w:sz w:val="28"/>
        </w:rPr>
        <w:t>20</w:t>
      </w:r>
      <w:r w:rsidRPr="00A666DC">
        <w:rPr>
          <w:sz w:val="28"/>
        </w:rPr>
        <w:t xml:space="preserve"> – </w:t>
      </w:r>
      <w:r w:rsidR="000854D3" w:rsidRPr="00A666DC">
        <w:rPr>
          <w:sz w:val="28"/>
        </w:rPr>
        <w:t>март</w:t>
      </w:r>
      <w:r w:rsidRPr="00A666DC">
        <w:rPr>
          <w:sz w:val="28"/>
        </w:rPr>
        <w:t xml:space="preserve"> 20</w:t>
      </w:r>
      <w:r w:rsidR="000854D3" w:rsidRPr="00A666DC">
        <w:rPr>
          <w:sz w:val="28"/>
        </w:rPr>
        <w:t>1</w:t>
      </w:r>
      <w:r w:rsidR="00043E06">
        <w:rPr>
          <w:sz w:val="28"/>
        </w:rPr>
        <w:t>написание 1-</w:t>
      </w:r>
      <w:r w:rsidR="00001A3B" w:rsidRPr="00A666DC">
        <w:rPr>
          <w:sz w:val="28"/>
        </w:rPr>
        <w:t>ой теоретической главы</w:t>
      </w:r>
      <w:r w:rsidRPr="00A666DC">
        <w:rPr>
          <w:sz w:val="28"/>
        </w:rPr>
        <w:t>.</w:t>
      </w:r>
      <w:r w:rsidR="00001A3B" w:rsidRPr="00A666DC">
        <w:rPr>
          <w:sz w:val="28"/>
        </w:rPr>
        <w:t xml:space="preserve"> Сбор материала для диссертации (анализ блогосферы, онлайн-изданий, онлайн-интервьюирование, при благоприятных обстоятельствах – проведение полевой работы).</w:t>
      </w:r>
    </w:p>
    <w:p w:rsidR="000854D3" w:rsidRPr="00A666DC" w:rsidRDefault="000B5DAC" w:rsidP="000B5DAC">
      <w:pPr>
        <w:rPr>
          <w:sz w:val="28"/>
        </w:rPr>
      </w:pPr>
      <w:r w:rsidRPr="00A666DC">
        <w:rPr>
          <w:sz w:val="28"/>
        </w:rPr>
        <w:t>Ноябрь 20</w:t>
      </w:r>
      <w:r w:rsidR="00627558" w:rsidRPr="00A666DC">
        <w:rPr>
          <w:sz w:val="28"/>
        </w:rPr>
        <w:t>21</w:t>
      </w:r>
      <w:r w:rsidRPr="00A666DC">
        <w:rPr>
          <w:sz w:val="28"/>
        </w:rPr>
        <w:t xml:space="preserve"> – июнь 20</w:t>
      </w:r>
      <w:r w:rsidR="000854D3" w:rsidRPr="00A666DC">
        <w:rPr>
          <w:sz w:val="28"/>
        </w:rPr>
        <w:t>22</w:t>
      </w:r>
      <w:r w:rsidR="00001A3B" w:rsidRPr="00A666DC">
        <w:rPr>
          <w:sz w:val="28"/>
        </w:rPr>
        <w:t xml:space="preserve"> Работа в библиотеках МАЭ и</w:t>
      </w:r>
      <w:r w:rsidR="00043E06">
        <w:rPr>
          <w:sz w:val="28"/>
        </w:rPr>
        <w:t xml:space="preserve"> </w:t>
      </w:r>
      <w:r w:rsidR="000854D3" w:rsidRPr="00A666DC">
        <w:rPr>
          <w:sz w:val="28"/>
        </w:rPr>
        <w:t>БАН</w:t>
      </w:r>
      <w:r w:rsidR="00001A3B" w:rsidRPr="00A666DC">
        <w:rPr>
          <w:sz w:val="28"/>
        </w:rPr>
        <w:t xml:space="preserve">, в архиве МАЭ РАН </w:t>
      </w:r>
      <w:r w:rsidRPr="00A666DC">
        <w:rPr>
          <w:sz w:val="28"/>
        </w:rPr>
        <w:t xml:space="preserve"> в Санкт-Петербурге</w:t>
      </w:r>
      <w:r w:rsidR="000854D3" w:rsidRPr="00A666DC">
        <w:rPr>
          <w:sz w:val="28"/>
        </w:rPr>
        <w:t>, В библиотеке МГУ в Москве</w:t>
      </w:r>
      <w:r w:rsidRPr="00A666DC">
        <w:rPr>
          <w:sz w:val="28"/>
        </w:rPr>
        <w:t xml:space="preserve">, знакомство с корпусом литературы по антропологии </w:t>
      </w:r>
      <w:r w:rsidR="00043E06">
        <w:rPr>
          <w:sz w:val="28"/>
        </w:rPr>
        <w:t xml:space="preserve">сикхизма и </w:t>
      </w:r>
      <w:proofErr w:type="spellStart"/>
      <w:r w:rsidR="00043E06">
        <w:rPr>
          <w:sz w:val="28"/>
        </w:rPr>
        <w:t>трансн</w:t>
      </w:r>
      <w:r w:rsidR="000854D3" w:rsidRPr="00A666DC">
        <w:rPr>
          <w:sz w:val="28"/>
        </w:rPr>
        <w:t>ационализма</w:t>
      </w:r>
      <w:proofErr w:type="spellEnd"/>
      <w:r w:rsidRPr="00A666DC">
        <w:rPr>
          <w:sz w:val="28"/>
        </w:rPr>
        <w:t xml:space="preserve">. Анализ полевых материалов, собранных в ходе обучения </w:t>
      </w:r>
      <w:r w:rsidR="000854D3" w:rsidRPr="00A666DC">
        <w:rPr>
          <w:sz w:val="28"/>
        </w:rPr>
        <w:t>в</w:t>
      </w:r>
      <w:r w:rsidRPr="00A666DC">
        <w:rPr>
          <w:sz w:val="28"/>
        </w:rPr>
        <w:t xml:space="preserve"> аспирантур</w:t>
      </w:r>
      <w:r w:rsidR="000854D3" w:rsidRPr="00A666DC">
        <w:rPr>
          <w:sz w:val="28"/>
        </w:rPr>
        <w:t>е МАЭ РАН</w:t>
      </w:r>
      <w:r w:rsidRPr="00A666DC">
        <w:rPr>
          <w:sz w:val="28"/>
        </w:rPr>
        <w:t>, а также в</w:t>
      </w:r>
      <w:r w:rsidR="000854D3" w:rsidRPr="00A666DC">
        <w:rPr>
          <w:sz w:val="28"/>
        </w:rPr>
        <w:t xml:space="preserve"> период с 2018-2019 гг</w:t>
      </w:r>
      <w:r w:rsidRPr="00A666DC">
        <w:rPr>
          <w:sz w:val="28"/>
        </w:rPr>
        <w:t xml:space="preserve">. </w:t>
      </w:r>
    </w:p>
    <w:p w:rsidR="00627558" w:rsidRPr="00A666DC" w:rsidRDefault="000B5DAC" w:rsidP="000B5DAC">
      <w:pPr>
        <w:rPr>
          <w:sz w:val="28"/>
        </w:rPr>
      </w:pPr>
      <w:r w:rsidRPr="00A666DC">
        <w:rPr>
          <w:sz w:val="28"/>
        </w:rPr>
        <w:t>Написание второй главы</w:t>
      </w:r>
      <w:r w:rsidR="004413D4" w:rsidRPr="00A666DC">
        <w:rPr>
          <w:sz w:val="28"/>
        </w:rPr>
        <w:t xml:space="preserve"> ВКР. </w:t>
      </w:r>
    </w:p>
    <w:p w:rsidR="000B5DAC" w:rsidRPr="00A666DC" w:rsidRDefault="000854D3" w:rsidP="000B5DAC">
      <w:pPr>
        <w:rPr>
          <w:sz w:val="28"/>
        </w:rPr>
      </w:pPr>
      <w:r w:rsidRPr="00A666DC">
        <w:rPr>
          <w:sz w:val="28"/>
        </w:rPr>
        <w:t>Июнь</w:t>
      </w:r>
      <w:r w:rsidR="000B5DAC" w:rsidRPr="00A666DC">
        <w:rPr>
          <w:sz w:val="28"/>
        </w:rPr>
        <w:t xml:space="preserve"> 20</w:t>
      </w:r>
      <w:r w:rsidRPr="00A666DC">
        <w:rPr>
          <w:sz w:val="28"/>
        </w:rPr>
        <w:t>21</w:t>
      </w:r>
      <w:r w:rsidR="000B5DAC" w:rsidRPr="00A666DC">
        <w:rPr>
          <w:sz w:val="28"/>
        </w:rPr>
        <w:t xml:space="preserve"> – </w:t>
      </w:r>
      <w:r w:rsidRPr="00A666DC">
        <w:rPr>
          <w:sz w:val="28"/>
        </w:rPr>
        <w:t>ноябрь</w:t>
      </w:r>
      <w:r w:rsidR="000B5DAC" w:rsidRPr="00A666DC">
        <w:rPr>
          <w:sz w:val="28"/>
        </w:rPr>
        <w:t xml:space="preserve"> 20</w:t>
      </w:r>
      <w:r w:rsidRPr="00A666DC">
        <w:rPr>
          <w:sz w:val="28"/>
        </w:rPr>
        <w:t>21</w:t>
      </w:r>
      <w:r w:rsidR="000B5DAC" w:rsidRPr="00A666DC">
        <w:rPr>
          <w:sz w:val="28"/>
        </w:rPr>
        <w:t xml:space="preserve"> Анализ полевых материалов – текстов интервью, полевого дневника, визуальных данных. К концу года планируется завершение написания третьей главы.</w:t>
      </w:r>
    </w:p>
    <w:p w:rsidR="000B5DAC" w:rsidRPr="00A666DC" w:rsidRDefault="000854D3" w:rsidP="000B5DAC">
      <w:pPr>
        <w:rPr>
          <w:sz w:val="28"/>
        </w:rPr>
      </w:pPr>
      <w:r w:rsidRPr="00A666DC">
        <w:rPr>
          <w:sz w:val="28"/>
        </w:rPr>
        <w:t>Декабрь</w:t>
      </w:r>
      <w:r w:rsidR="000B5DAC" w:rsidRPr="00A666DC">
        <w:rPr>
          <w:sz w:val="28"/>
        </w:rPr>
        <w:t xml:space="preserve"> 20</w:t>
      </w:r>
      <w:r w:rsidRPr="00A666DC">
        <w:rPr>
          <w:sz w:val="28"/>
        </w:rPr>
        <w:t>21</w:t>
      </w:r>
      <w:r w:rsidR="000B5DAC" w:rsidRPr="00A666DC">
        <w:rPr>
          <w:sz w:val="28"/>
        </w:rPr>
        <w:t xml:space="preserve"> – апрель 20</w:t>
      </w:r>
      <w:r w:rsidRPr="00A666DC">
        <w:rPr>
          <w:sz w:val="28"/>
        </w:rPr>
        <w:t>22</w:t>
      </w:r>
      <w:r w:rsidR="000B5DAC" w:rsidRPr="00A666DC">
        <w:rPr>
          <w:sz w:val="28"/>
        </w:rPr>
        <w:t xml:space="preserve"> Обобщение и систематизация материалов полевого исследования. Разработка аналитической модели для полученных в ходе полевой работы данных</w:t>
      </w:r>
      <w:r w:rsidRPr="00A666DC">
        <w:rPr>
          <w:sz w:val="28"/>
        </w:rPr>
        <w:t>.</w:t>
      </w:r>
    </w:p>
    <w:p w:rsidR="000B5DAC" w:rsidRPr="00A666DC" w:rsidRDefault="000B5DAC" w:rsidP="000B5DAC">
      <w:pPr>
        <w:rPr>
          <w:sz w:val="28"/>
        </w:rPr>
      </w:pPr>
      <w:r w:rsidRPr="00A666DC">
        <w:rPr>
          <w:sz w:val="28"/>
        </w:rPr>
        <w:t>Результат работы – написание диссертации с теоретическим разделом, подготовка окончательного текста диссертации и автореферата.</w:t>
      </w:r>
    </w:p>
    <w:p w:rsidR="000B5DAC" w:rsidRPr="00A666DC" w:rsidRDefault="000B5DAC" w:rsidP="000B5DAC">
      <w:pPr>
        <w:rPr>
          <w:b/>
          <w:bCs/>
          <w:sz w:val="28"/>
          <w:u w:val="single"/>
        </w:rPr>
      </w:pPr>
    </w:p>
    <w:p w:rsidR="000B5DAC" w:rsidRPr="00A666DC" w:rsidRDefault="000B5DAC" w:rsidP="000B5DAC">
      <w:pPr>
        <w:ind w:firstLine="708"/>
        <w:rPr>
          <w:b/>
          <w:bCs/>
          <w:i/>
          <w:iCs/>
          <w:sz w:val="28"/>
        </w:rPr>
      </w:pPr>
      <w:r w:rsidRPr="00A666DC">
        <w:rPr>
          <w:b/>
          <w:bCs/>
          <w:i/>
          <w:iCs/>
          <w:sz w:val="28"/>
        </w:rPr>
        <w:t xml:space="preserve">б) экспериментальная работа </w:t>
      </w:r>
    </w:p>
    <w:p w:rsidR="000B5DAC" w:rsidRPr="00A666DC" w:rsidRDefault="000B5DAC" w:rsidP="000B5DAC">
      <w:pPr>
        <w:rPr>
          <w:sz w:val="28"/>
        </w:rPr>
      </w:pPr>
      <w:r w:rsidRPr="00A666DC">
        <w:rPr>
          <w:sz w:val="28"/>
        </w:rPr>
        <w:t>Ноябрь 20</w:t>
      </w:r>
      <w:r w:rsidR="004413D4" w:rsidRPr="00A666DC">
        <w:rPr>
          <w:sz w:val="28"/>
        </w:rPr>
        <w:t>20</w:t>
      </w:r>
      <w:r w:rsidRPr="00A666DC">
        <w:rPr>
          <w:sz w:val="28"/>
        </w:rPr>
        <w:t xml:space="preserve"> – </w:t>
      </w:r>
      <w:r w:rsidR="000854D3" w:rsidRPr="00A666DC">
        <w:rPr>
          <w:sz w:val="28"/>
        </w:rPr>
        <w:t>Ноябрь</w:t>
      </w:r>
      <w:r w:rsidRPr="00A666DC">
        <w:rPr>
          <w:sz w:val="28"/>
        </w:rPr>
        <w:t xml:space="preserve"> 20</w:t>
      </w:r>
      <w:r w:rsidR="000854D3" w:rsidRPr="00A666DC">
        <w:rPr>
          <w:sz w:val="28"/>
        </w:rPr>
        <w:t>21</w:t>
      </w:r>
      <w:r w:rsidRPr="00A666DC">
        <w:rPr>
          <w:sz w:val="28"/>
        </w:rPr>
        <w:t xml:space="preserve"> – полевая работа в Санкт-Петербур</w:t>
      </w:r>
      <w:r w:rsidR="000854D3" w:rsidRPr="00A666DC">
        <w:rPr>
          <w:sz w:val="28"/>
        </w:rPr>
        <w:t>ге</w:t>
      </w:r>
      <w:r w:rsidR="00101D4D" w:rsidRPr="00A666DC">
        <w:rPr>
          <w:sz w:val="28"/>
        </w:rPr>
        <w:t>, Волгограде</w:t>
      </w:r>
      <w:r w:rsidR="000854D3" w:rsidRPr="00A666DC">
        <w:rPr>
          <w:sz w:val="28"/>
        </w:rPr>
        <w:t xml:space="preserve"> и Москве</w:t>
      </w:r>
      <w:r w:rsidRPr="00A666DC">
        <w:rPr>
          <w:sz w:val="28"/>
        </w:rPr>
        <w:t>. Также планир</w:t>
      </w:r>
      <w:r w:rsidR="000854D3" w:rsidRPr="00A666DC">
        <w:rPr>
          <w:sz w:val="28"/>
        </w:rPr>
        <w:t xml:space="preserve">уется поездка в Индию. </w:t>
      </w:r>
    </w:p>
    <w:p w:rsidR="00101D4D" w:rsidRPr="00A666DC" w:rsidRDefault="000854D3" w:rsidP="000B5DAC">
      <w:pPr>
        <w:rPr>
          <w:sz w:val="28"/>
        </w:rPr>
      </w:pPr>
      <w:r w:rsidRPr="00A666DC">
        <w:rPr>
          <w:sz w:val="28"/>
        </w:rPr>
        <w:t xml:space="preserve">Декабрь </w:t>
      </w:r>
      <w:r w:rsidR="000B5DAC" w:rsidRPr="00A666DC">
        <w:rPr>
          <w:sz w:val="28"/>
        </w:rPr>
        <w:t>20</w:t>
      </w:r>
      <w:r w:rsidRPr="00A666DC">
        <w:rPr>
          <w:sz w:val="28"/>
        </w:rPr>
        <w:t>21</w:t>
      </w:r>
      <w:r w:rsidR="000B5DAC" w:rsidRPr="00A666DC">
        <w:rPr>
          <w:sz w:val="28"/>
        </w:rPr>
        <w:t xml:space="preserve"> – </w:t>
      </w:r>
      <w:r w:rsidRPr="00A666DC">
        <w:rPr>
          <w:sz w:val="28"/>
        </w:rPr>
        <w:t>январь</w:t>
      </w:r>
      <w:r w:rsidR="000B5DAC" w:rsidRPr="00A666DC">
        <w:rPr>
          <w:sz w:val="28"/>
        </w:rPr>
        <w:t xml:space="preserve"> 20</w:t>
      </w:r>
      <w:r w:rsidRPr="00A666DC">
        <w:rPr>
          <w:sz w:val="28"/>
        </w:rPr>
        <w:t>22</w:t>
      </w:r>
      <w:r w:rsidR="000B5DAC" w:rsidRPr="00A666DC">
        <w:rPr>
          <w:sz w:val="28"/>
        </w:rPr>
        <w:t xml:space="preserve"> – полевая работа в </w:t>
      </w:r>
      <w:r w:rsidR="00101D4D" w:rsidRPr="00A666DC">
        <w:rPr>
          <w:sz w:val="28"/>
        </w:rPr>
        <w:t>США</w:t>
      </w:r>
      <w:r w:rsidR="00627558" w:rsidRPr="00A666DC">
        <w:rPr>
          <w:sz w:val="28"/>
        </w:rPr>
        <w:t xml:space="preserve"> (возможно, - в Великобританию, Канаду)</w:t>
      </w:r>
      <w:r w:rsidR="000B5DAC" w:rsidRPr="00A666DC">
        <w:rPr>
          <w:sz w:val="28"/>
        </w:rPr>
        <w:t xml:space="preserve">; </w:t>
      </w:r>
    </w:p>
    <w:p w:rsidR="00101D4D" w:rsidRPr="00A666DC" w:rsidRDefault="00101D4D" w:rsidP="00101D4D">
      <w:pPr>
        <w:rPr>
          <w:sz w:val="28"/>
        </w:rPr>
      </w:pPr>
      <w:r w:rsidRPr="00A666DC">
        <w:rPr>
          <w:sz w:val="28"/>
        </w:rPr>
        <w:t xml:space="preserve">Декабрь 2021 – Ноябрь 2022 – полевая работа в Москве. Также планируется поездка в Индию. </w:t>
      </w:r>
    </w:p>
    <w:p w:rsidR="000B5DAC" w:rsidRPr="00A666DC" w:rsidRDefault="000B5DAC" w:rsidP="000B5DAC">
      <w:pPr>
        <w:rPr>
          <w:sz w:val="28"/>
        </w:rPr>
      </w:pPr>
      <w:r w:rsidRPr="00A666DC">
        <w:rPr>
          <w:sz w:val="28"/>
        </w:rPr>
        <w:lastRenderedPageBreak/>
        <w:t>Сентябрь 20</w:t>
      </w:r>
      <w:r w:rsidR="00101D4D" w:rsidRPr="00A666DC">
        <w:rPr>
          <w:sz w:val="28"/>
        </w:rPr>
        <w:t>21</w:t>
      </w:r>
      <w:r w:rsidRPr="00A666DC">
        <w:rPr>
          <w:sz w:val="28"/>
        </w:rPr>
        <w:t xml:space="preserve"> – май 202</w:t>
      </w:r>
      <w:r w:rsidR="00101D4D" w:rsidRPr="00A666DC">
        <w:rPr>
          <w:sz w:val="28"/>
        </w:rPr>
        <w:t>2</w:t>
      </w:r>
      <w:r w:rsidRPr="00A666DC">
        <w:rPr>
          <w:sz w:val="28"/>
        </w:rPr>
        <w:t xml:space="preserve"> – сбор интервью в </w:t>
      </w:r>
      <w:r w:rsidR="00101D4D" w:rsidRPr="00A666DC">
        <w:rPr>
          <w:sz w:val="28"/>
        </w:rPr>
        <w:t>Индии, США</w:t>
      </w:r>
      <w:r w:rsidR="004413D4" w:rsidRPr="00A666DC">
        <w:rPr>
          <w:sz w:val="28"/>
        </w:rPr>
        <w:t xml:space="preserve"> (возможно, в</w:t>
      </w:r>
      <w:r w:rsidR="00627558" w:rsidRPr="00A666DC">
        <w:rPr>
          <w:sz w:val="28"/>
        </w:rPr>
        <w:t xml:space="preserve"> Великобритании, Канаде</w:t>
      </w:r>
      <w:r w:rsidR="004413D4" w:rsidRPr="00A666DC">
        <w:rPr>
          <w:sz w:val="28"/>
        </w:rPr>
        <w:t>)</w:t>
      </w:r>
      <w:r w:rsidR="00101D4D" w:rsidRPr="00A666DC">
        <w:rPr>
          <w:sz w:val="28"/>
        </w:rPr>
        <w:t>, Москве, Волгограде</w:t>
      </w:r>
      <w:r w:rsidRPr="00A666DC">
        <w:rPr>
          <w:sz w:val="28"/>
        </w:rPr>
        <w:t>.</w:t>
      </w:r>
      <w:r w:rsidR="00627558" w:rsidRPr="00A666DC">
        <w:rPr>
          <w:sz w:val="28"/>
        </w:rPr>
        <w:t xml:space="preserve"> Систематизация и анализ собранного материала.</w:t>
      </w:r>
    </w:p>
    <w:p w:rsidR="000B5DAC" w:rsidRPr="00A666DC" w:rsidRDefault="000B5DAC" w:rsidP="000B5DAC">
      <w:pPr>
        <w:rPr>
          <w:sz w:val="28"/>
        </w:rPr>
      </w:pPr>
    </w:p>
    <w:p w:rsidR="000B5DAC" w:rsidRPr="00A666DC" w:rsidRDefault="000B5DAC" w:rsidP="000B5DAC">
      <w:pPr>
        <w:rPr>
          <w:bCs/>
          <w:sz w:val="28"/>
        </w:rPr>
      </w:pPr>
    </w:p>
    <w:p w:rsidR="000B5DAC" w:rsidRPr="00A666DC" w:rsidRDefault="000B5DAC" w:rsidP="000B5DAC">
      <w:pPr>
        <w:ind w:firstLine="708"/>
        <w:rPr>
          <w:b/>
          <w:bCs/>
          <w:i/>
          <w:iCs/>
          <w:sz w:val="28"/>
        </w:rPr>
      </w:pPr>
      <w:r w:rsidRPr="00A666DC">
        <w:rPr>
          <w:b/>
          <w:bCs/>
          <w:i/>
          <w:iCs/>
          <w:sz w:val="28"/>
        </w:rPr>
        <w:t xml:space="preserve">в) оформление диссертации </w:t>
      </w:r>
    </w:p>
    <w:p w:rsidR="000B5DAC" w:rsidRPr="00A666DC" w:rsidRDefault="00627558" w:rsidP="000B5DAC">
      <w:pPr>
        <w:rPr>
          <w:sz w:val="28"/>
        </w:rPr>
      </w:pPr>
      <w:r w:rsidRPr="00A666DC">
        <w:rPr>
          <w:bCs/>
          <w:color w:val="000000"/>
          <w:sz w:val="28"/>
        </w:rPr>
        <w:t>Июнь 2022 г. – сентябрь 2023 г. написание и оформление ВКР. Написание основного корпуса диссертации.</w:t>
      </w:r>
    </w:p>
    <w:p w:rsidR="000B5DAC" w:rsidRPr="00A666DC" w:rsidRDefault="000B5DAC" w:rsidP="000B5DAC">
      <w:pPr>
        <w:rPr>
          <w:sz w:val="28"/>
        </w:rPr>
      </w:pPr>
    </w:p>
    <w:p w:rsidR="00627558" w:rsidRPr="00A666DC" w:rsidRDefault="00627558" w:rsidP="000B5DAC">
      <w:pPr>
        <w:rPr>
          <w:sz w:val="28"/>
        </w:rPr>
      </w:pPr>
    </w:p>
    <w:p w:rsidR="000B5DAC" w:rsidRPr="00A666DC" w:rsidRDefault="000B5DAC" w:rsidP="000B5DAC">
      <w:pPr>
        <w:rPr>
          <w:sz w:val="28"/>
        </w:rPr>
      </w:pPr>
      <w:r w:rsidRPr="00A666DC">
        <w:rPr>
          <w:b/>
          <w:bCs/>
          <w:i/>
          <w:iCs/>
          <w:sz w:val="28"/>
        </w:rPr>
        <w:t>Аспирант</w:t>
      </w:r>
      <w:r w:rsidRPr="00A666DC">
        <w:rPr>
          <w:sz w:val="28"/>
          <w:u w:val="single"/>
        </w:rPr>
        <w:tab/>
      </w:r>
      <w:r w:rsidRPr="00A666DC">
        <w:rPr>
          <w:sz w:val="28"/>
          <w:u w:val="single"/>
        </w:rPr>
        <w:tab/>
      </w:r>
      <w:r w:rsidRPr="00A666DC">
        <w:rPr>
          <w:sz w:val="28"/>
          <w:u w:val="single"/>
        </w:rPr>
        <w:tab/>
      </w:r>
      <w:r w:rsidRPr="00A666DC">
        <w:rPr>
          <w:sz w:val="28"/>
          <w:u w:val="single"/>
        </w:rPr>
        <w:tab/>
      </w:r>
      <w:r w:rsidRPr="00A666DC">
        <w:rPr>
          <w:sz w:val="28"/>
          <w:u w:val="single"/>
        </w:rPr>
        <w:tab/>
      </w:r>
      <w:r w:rsidRPr="00A666DC">
        <w:rPr>
          <w:i/>
          <w:iCs/>
          <w:sz w:val="28"/>
          <w:u w:val="single"/>
        </w:rPr>
        <w:tab/>
      </w:r>
      <w:r w:rsidRPr="00A666DC">
        <w:rPr>
          <w:sz w:val="28"/>
        </w:rPr>
        <w:t>«</w:t>
      </w:r>
      <w:r w:rsidRPr="00A666DC">
        <w:rPr>
          <w:sz w:val="28"/>
          <w:u w:val="single"/>
        </w:rPr>
        <w:tab/>
      </w:r>
      <w:r w:rsidRPr="00A666DC">
        <w:rPr>
          <w:sz w:val="28"/>
        </w:rPr>
        <w:t>»</w:t>
      </w:r>
      <w:r w:rsidRPr="00A666DC">
        <w:rPr>
          <w:sz w:val="28"/>
          <w:u w:val="single"/>
        </w:rPr>
        <w:tab/>
      </w:r>
      <w:r w:rsidRPr="00A666DC">
        <w:rPr>
          <w:sz w:val="28"/>
          <w:u w:val="single"/>
        </w:rPr>
        <w:tab/>
      </w:r>
      <w:r w:rsidRPr="00A666DC">
        <w:rPr>
          <w:sz w:val="28"/>
        </w:rPr>
        <w:t>200 г.</w:t>
      </w:r>
    </w:p>
    <w:p w:rsidR="000B5DAC" w:rsidRPr="00A666DC" w:rsidRDefault="000B5DAC" w:rsidP="000B5DAC">
      <w:pPr>
        <w:rPr>
          <w:sz w:val="28"/>
        </w:rPr>
      </w:pPr>
    </w:p>
    <w:p w:rsidR="000B5DAC" w:rsidRPr="00A666DC" w:rsidRDefault="000B5DAC" w:rsidP="000B5DAC">
      <w:pPr>
        <w:rPr>
          <w:sz w:val="28"/>
        </w:rPr>
      </w:pPr>
    </w:p>
    <w:p w:rsidR="000B5DAC" w:rsidRPr="00A666DC" w:rsidRDefault="000B5DAC" w:rsidP="000B5DAC">
      <w:pPr>
        <w:rPr>
          <w:sz w:val="28"/>
        </w:rPr>
      </w:pPr>
      <w:r w:rsidRPr="00A666DC">
        <w:rPr>
          <w:b/>
          <w:bCs/>
          <w:i/>
          <w:iCs/>
          <w:sz w:val="28"/>
        </w:rPr>
        <w:t>Научный руководитель</w:t>
      </w:r>
      <w:r w:rsidRPr="00A666DC">
        <w:rPr>
          <w:sz w:val="28"/>
          <w:u w:val="single"/>
        </w:rPr>
        <w:tab/>
      </w:r>
      <w:r w:rsidRPr="00A666DC">
        <w:rPr>
          <w:sz w:val="28"/>
          <w:u w:val="single"/>
        </w:rPr>
        <w:tab/>
      </w:r>
      <w:r w:rsidRPr="00A666DC">
        <w:rPr>
          <w:sz w:val="28"/>
          <w:u w:val="single"/>
        </w:rPr>
        <w:tab/>
      </w:r>
      <w:r w:rsidRPr="00A666DC">
        <w:rPr>
          <w:sz w:val="28"/>
        </w:rPr>
        <w:t>«</w:t>
      </w:r>
      <w:r w:rsidRPr="00A666DC">
        <w:rPr>
          <w:sz w:val="28"/>
          <w:u w:val="single"/>
        </w:rPr>
        <w:tab/>
      </w:r>
      <w:r w:rsidRPr="00A666DC">
        <w:rPr>
          <w:sz w:val="28"/>
          <w:u w:val="single"/>
        </w:rPr>
        <w:tab/>
      </w:r>
      <w:r w:rsidRPr="00A666DC">
        <w:rPr>
          <w:sz w:val="28"/>
        </w:rPr>
        <w:t>»</w:t>
      </w:r>
      <w:r w:rsidRPr="00A666DC">
        <w:rPr>
          <w:sz w:val="28"/>
          <w:u w:val="single"/>
        </w:rPr>
        <w:tab/>
      </w:r>
      <w:r w:rsidRPr="00A666DC">
        <w:rPr>
          <w:sz w:val="28"/>
          <w:u w:val="single"/>
        </w:rPr>
        <w:tab/>
      </w:r>
      <w:r w:rsidRPr="00A666DC">
        <w:rPr>
          <w:sz w:val="28"/>
        </w:rPr>
        <w:t>200 г.</w:t>
      </w:r>
    </w:p>
    <w:p w:rsidR="00036A29" w:rsidRDefault="00036A29" w:rsidP="000B5DAC">
      <w:pPr>
        <w:spacing w:line="360" w:lineRule="auto"/>
        <w:rPr>
          <w:sz w:val="28"/>
        </w:rPr>
      </w:pPr>
    </w:p>
    <w:p w:rsidR="000B5DAC" w:rsidRPr="00A666DC" w:rsidRDefault="000B5DAC" w:rsidP="000B5DAC">
      <w:pPr>
        <w:spacing w:line="360" w:lineRule="auto"/>
        <w:rPr>
          <w:i/>
          <w:iCs/>
          <w:sz w:val="28"/>
          <w:u w:val="single"/>
        </w:rPr>
      </w:pPr>
      <w:r w:rsidRPr="00A666DC">
        <w:rPr>
          <w:sz w:val="28"/>
        </w:rPr>
        <w:t xml:space="preserve">Аспирант </w:t>
      </w:r>
      <w:r w:rsidRPr="00A666DC">
        <w:rPr>
          <w:i/>
          <w:iCs/>
          <w:sz w:val="28"/>
          <w:u w:val="single"/>
        </w:rPr>
        <w:tab/>
      </w:r>
      <w:r w:rsidRPr="00A666DC">
        <w:rPr>
          <w:i/>
          <w:iCs/>
          <w:sz w:val="28"/>
          <w:u w:val="single"/>
        </w:rPr>
        <w:tab/>
      </w:r>
      <w:r w:rsidRPr="00A666DC">
        <w:rPr>
          <w:i/>
          <w:iCs/>
          <w:sz w:val="28"/>
          <w:u w:val="single"/>
        </w:rPr>
        <w:tab/>
      </w:r>
      <w:r w:rsidRPr="00A666DC">
        <w:rPr>
          <w:i/>
          <w:iCs/>
          <w:sz w:val="28"/>
          <w:u w:val="single"/>
        </w:rPr>
        <w:tab/>
      </w:r>
      <w:r w:rsidRPr="00A666DC">
        <w:rPr>
          <w:i/>
          <w:iCs/>
          <w:sz w:val="28"/>
          <w:u w:val="single"/>
        </w:rPr>
        <w:tab/>
      </w:r>
      <w:r w:rsidRPr="00A666DC">
        <w:rPr>
          <w:i/>
          <w:iCs/>
          <w:sz w:val="28"/>
          <w:u w:val="single"/>
        </w:rPr>
        <w:tab/>
      </w:r>
    </w:p>
    <w:p w:rsidR="000B5DAC" w:rsidRPr="00A666DC" w:rsidRDefault="000B5DAC" w:rsidP="000B5DAC">
      <w:pPr>
        <w:spacing w:line="360" w:lineRule="auto"/>
        <w:rPr>
          <w:sz w:val="28"/>
        </w:rPr>
      </w:pPr>
    </w:p>
    <w:p w:rsidR="000B5DAC" w:rsidRPr="00A666DC" w:rsidRDefault="000B5DAC" w:rsidP="000B5DAC">
      <w:pPr>
        <w:spacing w:line="360" w:lineRule="auto"/>
        <w:rPr>
          <w:sz w:val="28"/>
          <w:u w:val="single"/>
        </w:rPr>
      </w:pPr>
      <w:r w:rsidRPr="00A666DC">
        <w:rPr>
          <w:sz w:val="28"/>
        </w:rPr>
        <w:t xml:space="preserve">защитил </w:t>
      </w:r>
      <w:r w:rsidRPr="00A666DC">
        <w:rPr>
          <w:sz w:val="28"/>
          <w:u w:val="single"/>
        </w:rPr>
        <w:tab/>
        <w:t xml:space="preserve">(представил к защите) кандидатскую диссертацию на тему </w:t>
      </w:r>
      <w:r w:rsidRPr="00A666DC">
        <w:rPr>
          <w:sz w:val="28"/>
          <w:u w:val="single"/>
        </w:rPr>
        <w:tab/>
      </w:r>
      <w:r w:rsidRPr="00A666DC">
        <w:rPr>
          <w:sz w:val="28"/>
          <w:u w:val="single"/>
        </w:rPr>
        <w:tab/>
      </w:r>
      <w:r w:rsidRPr="00A666DC">
        <w:rPr>
          <w:sz w:val="28"/>
          <w:u w:val="single"/>
        </w:rPr>
        <w:tab/>
      </w:r>
      <w:r w:rsidRPr="00A666DC">
        <w:rPr>
          <w:sz w:val="28"/>
          <w:u w:val="single"/>
        </w:rPr>
        <w:tab/>
      </w:r>
      <w:r w:rsidRPr="00A666DC">
        <w:rPr>
          <w:sz w:val="28"/>
          <w:u w:val="single"/>
        </w:rPr>
        <w:tab/>
      </w:r>
      <w:r w:rsidRPr="00A666DC">
        <w:rPr>
          <w:sz w:val="28"/>
          <w:u w:val="single"/>
        </w:rPr>
        <w:tab/>
      </w:r>
      <w:r w:rsidRPr="00A666DC">
        <w:rPr>
          <w:sz w:val="28"/>
          <w:u w:val="single"/>
        </w:rPr>
        <w:tab/>
      </w:r>
      <w:r w:rsidRPr="00A666DC">
        <w:rPr>
          <w:sz w:val="28"/>
          <w:u w:val="single"/>
        </w:rPr>
        <w:tab/>
      </w:r>
      <w:r w:rsidRPr="00A666DC">
        <w:rPr>
          <w:sz w:val="28"/>
          <w:u w:val="single"/>
        </w:rPr>
        <w:tab/>
      </w:r>
      <w:r w:rsidRPr="00A666DC">
        <w:rPr>
          <w:sz w:val="28"/>
          <w:u w:val="single"/>
        </w:rPr>
        <w:tab/>
      </w:r>
      <w:r w:rsidRPr="00A666DC">
        <w:rPr>
          <w:sz w:val="28"/>
          <w:u w:val="single"/>
        </w:rPr>
        <w:tab/>
      </w:r>
      <w:r w:rsidRPr="00A666DC">
        <w:rPr>
          <w:sz w:val="28"/>
          <w:u w:val="single"/>
        </w:rPr>
        <w:tab/>
      </w:r>
      <w:r w:rsidRPr="00A666DC">
        <w:rPr>
          <w:sz w:val="28"/>
          <w:u w:val="single"/>
        </w:rPr>
        <w:tab/>
      </w:r>
      <w:r w:rsidRPr="00A666DC">
        <w:rPr>
          <w:sz w:val="28"/>
          <w:u w:val="single"/>
        </w:rPr>
        <w:tab/>
      </w:r>
      <w:r w:rsidRPr="00A666DC">
        <w:rPr>
          <w:sz w:val="28"/>
          <w:u w:val="single"/>
        </w:rPr>
        <w:tab/>
      </w:r>
      <w:r w:rsidRPr="00A666DC">
        <w:rPr>
          <w:sz w:val="28"/>
          <w:u w:val="single"/>
        </w:rPr>
        <w:tab/>
      </w:r>
      <w:r w:rsidRPr="00A666DC">
        <w:rPr>
          <w:sz w:val="28"/>
          <w:u w:val="single"/>
        </w:rPr>
        <w:tab/>
      </w:r>
      <w:r w:rsidRPr="00A666DC">
        <w:rPr>
          <w:sz w:val="28"/>
          <w:u w:val="single"/>
        </w:rPr>
        <w:tab/>
      </w:r>
      <w:r w:rsidRPr="00A666DC">
        <w:rPr>
          <w:sz w:val="28"/>
          <w:u w:val="single"/>
        </w:rPr>
        <w:tab/>
      </w:r>
      <w:r w:rsidRPr="00A666DC">
        <w:rPr>
          <w:sz w:val="28"/>
          <w:u w:val="single"/>
        </w:rPr>
        <w:tab/>
      </w:r>
      <w:r w:rsidRPr="00A666DC">
        <w:rPr>
          <w:sz w:val="28"/>
          <w:u w:val="single"/>
        </w:rPr>
        <w:tab/>
      </w:r>
      <w:r w:rsidRPr="00A666DC">
        <w:rPr>
          <w:sz w:val="28"/>
          <w:u w:val="single"/>
        </w:rPr>
        <w:tab/>
      </w:r>
      <w:r w:rsidRPr="00A666DC">
        <w:rPr>
          <w:sz w:val="28"/>
          <w:u w:val="single"/>
        </w:rPr>
        <w:tab/>
      </w:r>
      <w:r w:rsidRPr="00A666DC">
        <w:rPr>
          <w:sz w:val="28"/>
          <w:u w:val="single"/>
        </w:rPr>
        <w:tab/>
      </w:r>
      <w:r w:rsidRPr="00A666DC">
        <w:rPr>
          <w:sz w:val="28"/>
          <w:u w:val="single"/>
        </w:rPr>
        <w:tab/>
      </w:r>
      <w:r w:rsidRPr="00A666DC">
        <w:rPr>
          <w:sz w:val="28"/>
          <w:u w:val="single"/>
        </w:rPr>
        <w:tab/>
      </w:r>
      <w:r w:rsidRPr="00A666DC">
        <w:rPr>
          <w:sz w:val="28"/>
          <w:u w:val="single"/>
        </w:rPr>
        <w:tab/>
      </w:r>
      <w:r w:rsidRPr="00A666DC">
        <w:rPr>
          <w:sz w:val="28"/>
          <w:u w:val="single"/>
        </w:rPr>
        <w:tab/>
      </w:r>
      <w:r w:rsidRPr="00A666DC">
        <w:rPr>
          <w:sz w:val="28"/>
          <w:u w:val="single"/>
        </w:rPr>
        <w:tab/>
      </w:r>
    </w:p>
    <w:p w:rsidR="000B5DAC" w:rsidRPr="00A666DC" w:rsidRDefault="000B5DAC" w:rsidP="000B5DAC">
      <w:pPr>
        <w:spacing w:line="360" w:lineRule="auto"/>
        <w:rPr>
          <w:sz w:val="28"/>
          <w:u w:val="single"/>
        </w:rPr>
      </w:pPr>
    </w:p>
    <w:p w:rsidR="000B5DAC" w:rsidRPr="00A666DC" w:rsidRDefault="000B5DAC" w:rsidP="000B5DAC">
      <w:pPr>
        <w:spacing w:line="360" w:lineRule="auto"/>
        <w:rPr>
          <w:sz w:val="28"/>
          <w:u w:val="single"/>
        </w:rPr>
      </w:pPr>
      <w:r w:rsidRPr="00A666DC">
        <w:rPr>
          <w:sz w:val="28"/>
        </w:rPr>
        <w:t xml:space="preserve">на Совете </w:t>
      </w:r>
      <w:r w:rsidRPr="00A666DC">
        <w:rPr>
          <w:sz w:val="28"/>
          <w:u w:val="single"/>
        </w:rPr>
        <w:tab/>
      </w:r>
      <w:r w:rsidRPr="00A666DC">
        <w:rPr>
          <w:sz w:val="28"/>
          <w:u w:val="single"/>
        </w:rPr>
        <w:tab/>
      </w:r>
      <w:r w:rsidRPr="00A666DC">
        <w:rPr>
          <w:sz w:val="28"/>
          <w:u w:val="single"/>
        </w:rPr>
        <w:tab/>
      </w:r>
      <w:r w:rsidRPr="00A666DC">
        <w:rPr>
          <w:sz w:val="28"/>
          <w:u w:val="single"/>
        </w:rPr>
        <w:tab/>
      </w:r>
      <w:r w:rsidRPr="00A666DC">
        <w:rPr>
          <w:sz w:val="28"/>
          <w:u w:val="single"/>
        </w:rPr>
        <w:tab/>
      </w:r>
      <w:r w:rsidRPr="00A666DC">
        <w:rPr>
          <w:sz w:val="28"/>
          <w:u w:val="single"/>
        </w:rPr>
        <w:tab/>
      </w:r>
      <w:r w:rsidRPr="00A666DC">
        <w:rPr>
          <w:sz w:val="28"/>
          <w:u w:val="single"/>
        </w:rPr>
        <w:tab/>
      </w:r>
      <w:r w:rsidRPr="00A666DC">
        <w:rPr>
          <w:sz w:val="28"/>
          <w:u w:val="single"/>
        </w:rPr>
        <w:tab/>
      </w:r>
      <w:r w:rsidRPr="00A666DC">
        <w:rPr>
          <w:sz w:val="28"/>
          <w:u w:val="single"/>
        </w:rPr>
        <w:tab/>
      </w:r>
      <w:r w:rsidRPr="00A666DC">
        <w:rPr>
          <w:sz w:val="28"/>
          <w:u w:val="single"/>
        </w:rPr>
        <w:tab/>
      </w:r>
      <w:r w:rsidRPr="00A666DC">
        <w:rPr>
          <w:sz w:val="28"/>
          <w:u w:val="single"/>
        </w:rPr>
        <w:tab/>
      </w:r>
      <w:r w:rsidRPr="00A666DC">
        <w:rPr>
          <w:sz w:val="28"/>
          <w:u w:val="single"/>
        </w:rPr>
        <w:tab/>
      </w:r>
      <w:r w:rsidRPr="00A666DC">
        <w:rPr>
          <w:sz w:val="28"/>
          <w:u w:val="single"/>
        </w:rPr>
        <w:tab/>
      </w:r>
      <w:r w:rsidRPr="00A666DC">
        <w:rPr>
          <w:sz w:val="28"/>
          <w:u w:val="single"/>
        </w:rPr>
        <w:tab/>
      </w:r>
      <w:r w:rsidRPr="00A666DC">
        <w:rPr>
          <w:sz w:val="28"/>
          <w:u w:val="single"/>
        </w:rPr>
        <w:tab/>
      </w:r>
      <w:r w:rsidRPr="00A666DC">
        <w:rPr>
          <w:sz w:val="28"/>
          <w:u w:val="single"/>
        </w:rPr>
        <w:tab/>
      </w:r>
      <w:r w:rsidRPr="00A666DC">
        <w:rPr>
          <w:sz w:val="28"/>
          <w:u w:val="single"/>
        </w:rPr>
        <w:tab/>
      </w:r>
      <w:r w:rsidRPr="00A666DC">
        <w:rPr>
          <w:sz w:val="28"/>
          <w:u w:val="single"/>
        </w:rPr>
        <w:tab/>
      </w:r>
      <w:r w:rsidRPr="00A666DC">
        <w:rPr>
          <w:sz w:val="28"/>
          <w:u w:val="single"/>
        </w:rPr>
        <w:tab/>
      </w:r>
      <w:r w:rsidRPr="00A666DC">
        <w:rPr>
          <w:sz w:val="28"/>
          <w:u w:val="single"/>
        </w:rPr>
        <w:tab/>
      </w:r>
      <w:r w:rsidRPr="00A666DC">
        <w:rPr>
          <w:sz w:val="28"/>
          <w:u w:val="single"/>
        </w:rPr>
        <w:tab/>
      </w:r>
      <w:r w:rsidRPr="00A666DC">
        <w:rPr>
          <w:sz w:val="28"/>
          <w:u w:val="single"/>
        </w:rPr>
        <w:tab/>
      </w:r>
      <w:r w:rsidRPr="00A666DC">
        <w:rPr>
          <w:sz w:val="28"/>
          <w:u w:val="single"/>
        </w:rPr>
        <w:tab/>
      </w:r>
      <w:r w:rsidRPr="00A666DC">
        <w:rPr>
          <w:sz w:val="28"/>
          <w:u w:val="single"/>
        </w:rPr>
        <w:tab/>
      </w:r>
      <w:r w:rsidRPr="00A666DC">
        <w:rPr>
          <w:sz w:val="28"/>
          <w:u w:val="single"/>
        </w:rPr>
        <w:tab/>
      </w:r>
    </w:p>
    <w:p w:rsidR="000B5DAC" w:rsidRPr="00A666DC" w:rsidRDefault="000B5DAC" w:rsidP="000B5DAC">
      <w:pPr>
        <w:spacing w:line="360" w:lineRule="auto"/>
        <w:rPr>
          <w:sz w:val="28"/>
          <w:u w:val="single"/>
        </w:rPr>
      </w:pPr>
    </w:p>
    <w:p w:rsidR="000B5DAC" w:rsidRPr="00A666DC" w:rsidRDefault="000B5DAC" w:rsidP="00025EF3">
      <w:pPr>
        <w:rPr>
          <w:sz w:val="28"/>
        </w:rPr>
      </w:pPr>
    </w:p>
    <w:p w:rsidR="6F4339E0" w:rsidRPr="00A666DC" w:rsidRDefault="6F4339E0" w:rsidP="6F4339E0">
      <w:pPr>
        <w:jc w:val="center"/>
        <w:rPr>
          <w:b/>
          <w:bCs/>
          <w:caps/>
          <w:sz w:val="28"/>
        </w:rPr>
      </w:pPr>
    </w:p>
    <w:p w:rsidR="6F4339E0" w:rsidRPr="00A666DC" w:rsidRDefault="6F4339E0" w:rsidP="6F4339E0">
      <w:pPr>
        <w:jc w:val="center"/>
        <w:rPr>
          <w:b/>
          <w:bCs/>
          <w:caps/>
          <w:sz w:val="28"/>
        </w:rPr>
      </w:pPr>
    </w:p>
    <w:p w:rsidR="6F4339E0" w:rsidRPr="00A666DC" w:rsidRDefault="6F4339E0" w:rsidP="6F4339E0">
      <w:pPr>
        <w:jc w:val="center"/>
        <w:rPr>
          <w:b/>
          <w:bCs/>
          <w:caps/>
          <w:sz w:val="28"/>
        </w:rPr>
      </w:pPr>
    </w:p>
    <w:p w:rsidR="00E6196C" w:rsidRPr="00A666DC" w:rsidRDefault="00E6196C" w:rsidP="6F4339E0">
      <w:pPr>
        <w:jc w:val="center"/>
        <w:rPr>
          <w:b/>
          <w:bCs/>
          <w:caps/>
          <w:sz w:val="28"/>
        </w:rPr>
      </w:pPr>
    </w:p>
    <w:p w:rsidR="00E6196C" w:rsidRPr="00A666DC" w:rsidRDefault="00E6196C" w:rsidP="6F4339E0">
      <w:pPr>
        <w:jc w:val="center"/>
        <w:rPr>
          <w:b/>
          <w:bCs/>
          <w:caps/>
          <w:sz w:val="28"/>
        </w:rPr>
      </w:pPr>
    </w:p>
    <w:p w:rsidR="00E6196C" w:rsidRPr="00A666DC" w:rsidRDefault="00E6196C" w:rsidP="6F4339E0">
      <w:pPr>
        <w:jc w:val="center"/>
        <w:rPr>
          <w:b/>
          <w:bCs/>
          <w:caps/>
          <w:sz w:val="28"/>
        </w:rPr>
      </w:pPr>
    </w:p>
    <w:p w:rsidR="00E6196C" w:rsidRPr="00A666DC" w:rsidRDefault="00E6196C" w:rsidP="6F4339E0">
      <w:pPr>
        <w:jc w:val="center"/>
        <w:rPr>
          <w:b/>
          <w:bCs/>
          <w:caps/>
          <w:sz w:val="28"/>
        </w:rPr>
      </w:pPr>
    </w:p>
    <w:p w:rsidR="00E6196C" w:rsidRPr="00A666DC" w:rsidRDefault="00E6196C" w:rsidP="6F4339E0">
      <w:pPr>
        <w:jc w:val="center"/>
        <w:rPr>
          <w:b/>
          <w:bCs/>
          <w:caps/>
          <w:sz w:val="28"/>
        </w:rPr>
      </w:pPr>
    </w:p>
    <w:p w:rsidR="00E6196C" w:rsidRPr="00A666DC" w:rsidRDefault="00E6196C" w:rsidP="6F4339E0">
      <w:pPr>
        <w:jc w:val="center"/>
        <w:rPr>
          <w:b/>
          <w:bCs/>
          <w:caps/>
          <w:sz w:val="28"/>
        </w:rPr>
      </w:pPr>
    </w:p>
    <w:p w:rsidR="00E6196C" w:rsidRPr="00A666DC" w:rsidRDefault="00E6196C" w:rsidP="6F4339E0">
      <w:pPr>
        <w:jc w:val="center"/>
        <w:rPr>
          <w:b/>
          <w:bCs/>
          <w:caps/>
          <w:sz w:val="28"/>
        </w:rPr>
      </w:pPr>
    </w:p>
    <w:p w:rsidR="00E6196C" w:rsidRPr="00A666DC" w:rsidRDefault="00E6196C" w:rsidP="6F4339E0">
      <w:pPr>
        <w:jc w:val="center"/>
        <w:rPr>
          <w:b/>
          <w:bCs/>
          <w:caps/>
          <w:sz w:val="28"/>
        </w:rPr>
      </w:pPr>
    </w:p>
    <w:p w:rsidR="00E6196C" w:rsidRPr="00A666DC" w:rsidRDefault="00E6196C" w:rsidP="6F4339E0">
      <w:pPr>
        <w:jc w:val="center"/>
        <w:rPr>
          <w:b/>
          <w:bCs/>
          <w:caps/>
          <w:sz w:val="28"/>
        </w:rPr>
      </w:pPr>
    </w:p>
    <w:p w:rsidR="00FD3840" w:rsidRPr="00A666DC" w:rsidRDefault="6F4339E0" w:rsidP="00036A29">
      <w:pPr>
        <w:jc w:val="center"/>
        <w:rPr>
          <w:b/>
          <w:bCs/>
          <w:caps/>
          <w:sz w:val="28"/>
        </w:rPr>
      </w:pPr>
      <w:bookmarkStart w:id="0" w:name="_GoBack"/>
      <w:bookmarkEnd w:id="0"/>
      <w:r w:rsidRPr="00A666DC">
        <w:rPr>
          <w:b/>
          <w:bCs/>
          <w:caps/>
          <w:sz w:val="28"/>
        </w:rPr>
        <w:lastRenderedPageBreak/>
        <w:t>Объяснительная записка к выбору</w:t>
      </w:r>
    </w:p>
    <w:p w:rsidR="00C3685C" w:rsidRPr="00A666DC" w:rsidRDefault="6F4339E0" w:rsidP="000E74C1">
      <w:pPr>
        <w:jc w:val="center"/>
        <w:rPr>
          <w:b/>
          <w:bCs/>
          <w:caps/>
          <w:sz w:val="28"/>
        </w:rPr>
      </w:pPr>
      <w:r w:rsidRPr="00A666DC">
        <w:rPr>
          <w:b/>
          <w:bCs/>
          <w:caps/>
          <w:sz w:val="28"/>
        </w:rPr>
        <w:t>темы диссертационной работы</w:t>
      </w:r>
    </w:p>
    <w:p w:rsidR="00C3685C" w:rsidRPr="00A666DC" w:rsidRDefault="00C3685C" w:rsidP="00C3685C">
      <w:pPr>
        <w:rPr>
          <w:sz w:val="28"/>
        </w:rPr>
      </w:pPr>
    </w:p>
    <w:p w:rsidR="004413D4" w:rsidRDefault="004413D4" w:rsidP="00D66314">
      <w:pPr>
        <w:ind w:firstLine="708"/>
        <w:rPr>
          <w:rFonts w:eastAsia="Times New Roman"/>
          <w:sz w:val="28"/>
        </w:rPr>
      </w:pPr>
      <w:r w:rsidRPr="00A666DC">
        <w:rPr>
          <w:rFonts w:eastAsia="Times New Roman"/>
          <w:sz w:val="28"/>
        </w:rPr>
        <w:t xml:space="preserve">Сикхизм является одной из традиционных  религий Индии, при этом </w:t>
      </w:r>
      <w:proofErr w:type="spellStart"/>
      <w:r w:rsidRPr="00A666DC">
        <w:rPr>
          <w:rFonts w:eastAsia="Times New Roman"/>
          <w:sz w:val="28"/>
        </w:rPr>
        <w:t>эгалитаристское</w:t>
      </w:r>
      <w:proofErr w:type="spellEnd"/>
      <w:r w:rsidRPr="00A666DC">
        <w:rPr>
          <w:rFonts w:eastAsia="Times New Roman"/>
          <w:sz w:val="28"/>
        </w:rPr>
        <w:t xml:space="preserve"> социальное учение учителей (гуру) сикхизма позволило западным исследователям называть сикхизм «индийским протестантизмом». Эта религия существует с 16 века и за столетия своего существования она прошла </w:t>
      </w:r>
      <w:r w:rsidR="00043E06">
        <w:rPr>
          <w:rFonts w:eastAsia="Times New Roman"/>
          <w:sz w:val="28"/>
        </w:rPr>
        <w:t>значительные периоды трансформа</w:t>
      </w:r>
      <w:r w:rsidRPr="00A666DC">
        <w:rPr>
          <w:rFonts w:eastAsia="Times New Roman"/>
          <w:sz w:val="28"/>
        </w:rPr>
        <w:t xml:space="preserve">ции. </w:t>
      </w:r>
      <w:r w:rsidR="00957E81" w:rsidRPr="00A666DC">
        <w:rPr>
          <w:rFonts w:eastAsia="Times New Roman"/>
          <w:sz w:val="28"/>
        </w:rPr>
        <w:t xml:space="preserve">Темой сикхизма я занимаюсь уже несколько лет. Сикхской литературе </w:t>
      </w:r>
      <w:r w:rsidR="003F7A07" w:rsidRPr="00A666DC">
        <w:rPr>
          <w:rFonts w:eastAsia="Times New Roman"/>
          <w:sz w:val="28"/>
        </w:rPr>
        <w:t xml:space="preserve">была </w:t>
      </w:r>
      <w:r w:rsidR="00957E81" w:rsidRPr="00A666DC">
        <w:rPr>
          <w:rFonts w:eastAsia="Times New Roman"/>
          <w:sz w:val="28"/>
        </w:rPr>
        <w:t>посвящена моя магистерская диссертация.</w:t>
      </w:r>
      <w:r w:rsidR="003F7A07" w:rsidRPr="00A666DC">
        <w:rPr>
          <w:rFonts w:eastAsia="Times New Roman"/>
          <w:sz w:val="28"/>
        </w:rPr>
        <w:t xml:space="preserve"> В ходе работы над магистерской диссертацией я убедилась в необходимости более глубокого изучения такого важного феномена как трансформация этноконфессионального сознания сикхов. </w:t>
      </w:r>
      <w:r w:rsidR="00F1788A" w:rsidRPr="00A666DC">
        <w:rPr>
          <w:rFonts w:eastAsia="Times New Roman"/>
          <w:sz w:val="28"/>
        </w:rPr>
        <w:t xml:space="preserve">Хотя в работе предполагается дать очерк эволюции сикхизма с 16 по 21 век, основное внимание будет уделено периоду с 19 по 21 века, когда трансформация сикхизма шла как в Индии, так и в странах индийской диаспоры, и эти процессы в стране происхождения и принимающих странах влияли друг на  друга, и эти процессы предполагается изучить в рамках ВКР и диссертационной работы. </w:t>
      </w:r>
    </w:p>
    <w:p w:rsidR="00D66314" w:rsidRPr="00D66314" w:rsidRDefault="00D66314" w:rsidP="008043A0">
      <w:pPr>
        <w:ind w:firstLine="708"/>
        <w:rPr>
          <w:rFonts w:eastAsia="Times New Roman"/>
          <w:sz w:val="28"/>
        </w:rPr>
      </w:pPr>
      <w:r w:rsidRPr="00D66314">
        <w:rPr>
          <w:rFonts w:eastAsia="Times New Roman"/>
          <w:sz w:val="28"/>
        </w:rPr>
        <w:t xml:space="preserve">При изучении религии принято использовать категории «сикх», «индуист» и «мусульманин». Это специфические номинативные обозначения, уходящие корнями в определенные исторические эпохи.  </w:t>
      </w:r>
    </w:p>
    <w:p w:rsidR="00D66314" w:rsidRPr="00D66314" w:rsidRDefault="00D66314" w:rsidP="00D66314">
      <w:pPr>
        <w:rPr>
          <w:rFonts w:eastAsia="Times New Roman"/>
          <w:sz w:val="28"/>
        </w:rPr>
      </w:pPr>
      <w:r w:rsidRPr="00D66314">
        <w:rPr>
          <w:rFonts w:eastAsia="Times New Roman"/>
          <w:sz w:val="28"/>
        </w:rPr>
        <w:t xml:space="preserve">В индийском обществе религия всегда была важной частью жизни. Из ее самобытной природы  вытекает важное следствие: религиозные категории, такие как «индуисты», «мусульмане» и «сикхи», были неоднозначными и изменяющимися.  Исторически более точно говорить с точки зрения одновременности религиозных идентичностей, а не отдельных религиозных объединений. [Oberoi,2001:419] </w:t>
      </w:r>
    </w:p>
    <w:p w:rsidR="00D66314" w:rsidRPr="00D66314" w:rsidRDefault="00D66314" w:rsidP="008043A0">
      <w:pPr>
        <w:ind w:firstLine="708"/>
        <w:rPr>
          <w:rFonts w:eastAsia="Times New Roman"/>
          <w:sz w:val="28"/>
        </w:rPr>
      </w:pPr>
      <w:proofErr w:type="gramStart"/>
      <w:r w:rsidRPr="00D66314">
        <w:rPr>
          <w:rFonts w:eastAsia="Times New Roman"/>
          <w:sz w:val="28"/>
        </w:rPr>
        <w:t>Поведение индивидуума, ценности, которыми он руководствовался, культурные традиции, которыми он интерпретировал повседневный опыт, управление землей, общественно-трудовая деятельность, а также распределение власти - устанавливались не столько рамками  единой религиозн</w:t>
      </w:r>
      <w:r w:rsidR="00043E06">
        <w:rPr>
          <w:rFonts w:eastAsia="Times New Roman"/>
          <w:sz w:val="28"/>
        </w:rPr>
        <w:t xml:space="preserve">ой общины, но </w:t>
      </w:r>
      <w:proofErr w:type="spellStart"/>
      <w:r w:rsidR="00043E06">
        <w:rPr>
          <w:rFonts w:eastAsia="Times New Roman"/>
          <w:sz w:val="28"/>
        </w:rPr>
        <w:t>бирадари</w:t>
      </w:r>
      <w:proofErr w:type="spellEnd"/>
      <w:r w:rsidR="00043E06">
        <w:rPr>
          <w:rFonts w:eastAsia="Times New Roman"/>
          <w:sz w:val="28"/>
        </w:rPr>
        <w:t xml:space="preserve">  или </w:t>
      </w:r>
      <w:proofErr w:type="spellStart"/>
      <w:r w:rsidR="00043E06">
        <w:rPr>
          <w:rFonts w:eastAsia="Times New Roman"/>
          <w:sz w:val="28"/>
        </w:rPr>
        <w:t>зат</w:t>
      </w:r>
      <w:proofErr w:type="spellEnd"/>
      <w:r w:rsidRPr="00D66314">
        <w:rPr>
          <w:rFonts w:eastAsia="Times New Roman"/>
          <w:sz w:val="28"/>
        </w:rPr>
        <w:t>, к которым принадлежал человек.</w:t>
      </w:r>
      <w:proofErr w:type="gramEnd"/>
      <w:r w:rsidRPr="00D66314">
        <w:rPr>
          <w:rFonts w:eastAsia="Times New Roman"/>
          <w:sz w:val="28"/>
        </w:rPr>
        <w:t xml:space="preserve"> Такой способ существования отражен не только в этнографических и исторических текстах, но и в мифах, легендах и фольклоре Пенджаба (</w:t>
      </w:r>
      <w:proofErr w:type="spellStart"/>
      <w:r w:rsidRPr="00D66314">
        <w:rPr>
          <w:rFonts w:eastAsia="Times New Roman"/>
          <w:sz w:val="28"/>
        </w:rPr>
        <w:t>Хир-Ранджи</w:t>
      </w:r>
      <w:proofErr w:type="spellEnd"/>
      <w:r w:rsidRPr="00D66314">
        <w:rPr>
          <w:rFonts w:eastAsia="Times New Roman"/>
          <w:sz w:val="28"/>
        </w:rPr>
        <w:t>, Мирзы-</w:t>
      </w:r>
      <w:proofErr w:type="spellStart"/>
      <w:r w:rsidRPr="00D66314">
        <w:rPr>
          <w:rFonts w:eastAsia="Times New Roman"/>
          <w:sz w:val="28"/>
        </w:rPr>
        <w:t>Сахибана</w:t>
      </w:r>
      <w:proofErr w:type="spellEnd"/>
      <w:r w:rsidRPr="00D66314">
        <w:rPr>
          <w:rFonts w:eastAsia="Times New Roman"/>
          <w:sz w:val="28"/>
        </w:rPr>
        <w:t xml:space="preserve"> и </w:t>
      </w:r>
      <w:proofErr w:type="spellStart"/>
      <w:r w:rsidRPr="00D66314">
        <w:rPr>
          <w:rFonts w:eastAsia="Times New Roman"/>
          <w:sz w:val="28"/>
        </w:rPr>
        <w:t>Сасси-Пуннуна</w:t>
      </w:r>
      <w:proofErr w:type="spellEnd"/>
      <w:r w:rsidRPr="00D66314">
        <w:rPr>
          <w:rFonts w:eastAsia="Times New Roman"/>
          <w:sz w:val="28"/>
        </w:rPr>
        <w:t>).</w:t>
      </w:r>
    </w:p>
    <w:p w:rsidR="00D66314" w:rsidRPr="00D66314" w:rsidRDefault="00D66314" w:rsidP="008043A0">
      <w:pPr>
        <w:ind w:firstLine="708"/>
        <w:rPr>
          <w:rFonts w:eastAsia="Times New Roman"/>
          <w:sz w:val="28"/>
        </w:rPr>
      </w:pPr>
      <w:r w:rsidRPr="00D66314">
        <w:rPr>
          <w:rFonts w:eastAsia="Times New Roman"/>
          <w:sz w:val="28"/>
        </w:rPr>
        <w:t>Часто вопросы идентичности, чести и стыда в семье были гораздо важнее религиозных верований.  Поэтому большую часть девятнадцатого столетия межличностные отношения в Пенджабе были не просто продолжением их религиозных традиций, но и включали в себя комплекс родственных и покровительственных отношений. В рамках конкретной религии люди принадлежали к разным священным традициям (</w:t>
      </w:r>
      <w:proofErr w:type="spellStart"/>
      <w:r w:rsidRPr="00D66314">
        <w:rPr>
          <w:rFonts w:eastAsia="Times New Roman"/>
          <w:sz w:val="28"/>
        </w:rPr>
        <w:t>сампрадайя</w:t>
      </w:r>
      <w:proofErr w:type="spellEnd"/>
      <w:r w:rsidRPr="00D66314">
        <w:rPr>
          <w:rFonts w:eastAsia="Times New Roman"/>
          <w:sz w:val="28"/>
        </w:rPr>
        <w:t xml:space="preserve">), которые возглавлялись отдельным лицом или несколькими членами родословной.  Каждая традиция, как правило, обладала своей историей, </w:t>
      </w:r>
      <w:r w:rsidRPr="00D66314">
        <w:rPr>
          <w:rFonts w:eastAsia="Times New Roman"/>
          <w:sz w:val="28"/>
        </w:rPr>
        <w:lastRenderedPageBreak/>
        <w:t xml:space="preserve">набором ритуалов, святыми местами, социальным кодексом и иногда внешними признаками. </w:t>
      </w:r>
    </w:p>
    <w:p w:rsidR="00D66314" w:rsidRPr="00D66314" w:rsidRDefault="00D66314" w:rsidP="008043A0">
      <w:pPr>
        <w:ind w:firstLine="708"/>
        <w:rPr>
          <w:rFonts w:eastAsia="Times New Roman"/>
          <w:sz w:val="28"/>
        </w:rPr>
      </w:pPr>
      <w:r w:rsidRPr="00D66314">
        <w:rPr>
          <w:rFonts w:eastAsia="Times New Roman"/>
          <w:sz w:val="28"/>
        </w:rPr>
        <w:t xml:space="preserve">Сикхизм как религия восходит к учению гуру </w:t>
      </w:r>
      <w:proofErr w:type="spellStart"/>
      <w:r w:rsidRPr="00D66314">
        <w:rPr>
          <w:rFonts w:eastAsia="Times New Roman"/>
          <w:sz w:val="28"/>
        </w:rPr>
        <w:t>Нанака</w:t>
      </w:r>
      <w:proofErr w:type="spellEnd"/>
      <w:r w:rsidRPr="00D66314">
        <w:rPr>
          <w:rFonts w:eastAsia="Times New Roman"/>
          <w:sz w:val="28"/>
        </w:rPr>
        <w:t xml:space="preserve"> (1469-1539), которы</w:t>
      </w:r>
      <w:r w:rsidR="00043E06">
        <w:rPr>
          <w:rFonts w:eastAsia="Times New Roman"/>
          <w:sz w:val="28"/>
        </w:rPr>
        <w:t>й еще, вероятно, мыслил себя</w:t>
      </w:r>
      <w:r w:rsidRPr="00D66314">
        <w:rPr>
          <w:rFonts w:eastAsia="Times New Roman"/>
          <w:sz w:val="28"/>
        </w:rPr>
        <w:t xml:space="preserve"> и воспринимался другими как классический индусский вероучитель-гуру. </w:t>
      </w:r>
      <w:proofErr w:type="spellStart"/>
      <w:r w:rsidRPr="00D66314">
        <w:rPr>
          <w:rFonts w:eastAsia="Times New Roman"/>
          <w:sz w:val="28"/>
        </w:rPr>
        <w:t>Нанак</w:t>
      </w:r>
      <w:proofErr w:type="spellEnd"/>
      <w:r w:rsidRPr="00D66314">
        <w:rPr>
          <w:rFonts w:eastAsia="Times New Roman"/>
          <w:sz w:val="28"/>
        </w:rPr>
        <w:t xml:space="preserve"> призывал к поклонению единому Богу, к любви и праведному поведению, как к пути к Богу. Противопоставляя этот путь к Богу традиционной храмовой службе (</w:t>
      </w:r>
      <w:proofErr w:type="spellStart"/>
      <w:r w:rsidRPr="00D66314">
        <w:rPr>
          <w:rFonts w:eastAsia="Times New Roman"/>
          <w:sz w:val="28"/>
        </w:rPr>
        <w:t>пуджа</w:t>
      </w:r>
      <w:proofErr w:type="spellEnd"/>
      <w:r w:rsidRPr="00D66314">
        <w:rPr>
          <w:rFonts w:eastAsia="Times New Roman"/>
          <w:sz w:val="28"/>
        </w:rPr>
        <w:t xml:space="preserve">), молитве и религиозному знанию – монополии брахманов, </w:t>
      </w:r>
      <w:proofErr w:type="spellStart"/>
      <w:r w:rsidRPr="00D66314">
        <w:rPr>
          <w:rFonts w:eastAsia="Times New Roman"/>
          <w:sz w:val="28"/>
        </w:rPr>
        <w:t>Нанак</w:t>
      </w:r>
      <w:proofErr w:type="spellEnd"/>
      <w:r w:rsidRPr="00D66314">
        <w:rPr>
          <w:rFonts w:eastAsia="Times New Roman"/>
          <w:sz w:val="28"/>
        </w:rPr>
        <w:t xml:space="preserve">  проповедовал в духе религиозного течения бхакти. Несмотря на заявление о том, что его последователи – не мусульмане и не индусы, ни гуру </w:t>
      </w:r>
      <w:proofErr w:type="spellStart"/>
      <w:r w:rsidRPr="00D66314">
        <w:rPr>
          <w:rFonts w:eastAsia="Times New Roman"/>
          <w:sz w:val="28"/>
        </w:rPr>
        <w:t>Нанак</w:t>
      </w:r>
      <w:proofErr w:type="spellEnd"/>
      <w:proofErr w:type="gramStart"/>
      <w:r w:rsidRPr="00D66314">
        <w:rPr>
          <w:rFonts w:eastAsia="Times New Roman"/>
          <w:sz w:val="28"/>
        </w:rPr>
        <w:t xml:space="preserve"> ,</w:t>
      </w:r>
      <w:proofErr w:type="gramEnd"/>
      <w:r w:rsidRPr="00D66314">
        <w:rPr>
          <w:rFonts w:eastAsia="Times New Roman"/>
          <w:sz w:val="28"/>
        </w:rPr>
        <w:t xml:space="preserve"> ни его последователи – 8 других гуру до конца с индуизмом не порвали. Это сделал десятый гуру </w:t>
      </w:r>
      <w:proofErr w:type="spellStart"/>
      <w:r w:rsidRPr="00D66314">
        <w:rPr>
          <w:rFonts w:eastAsia="Times New Roman"/>
          <w:sz w:val="28"/>
        </w:rPr>
        <w:t>Гобинд</w:t>
      </w:r>
      <w:proofErr w:type="spellEnd"/>
      <w:r w:rsidRPr="00D66314">
        <w:rPr>
          <w:rFonts w:eastAsia="Times New Roman"/>
          <w:sz w:val="28"/>
        </w:rPr>
        <w:t xml:space="preserve"> Сингх, создавший в 1699 г. </w:t>
      </w:r>
      <w:proofErr w:type="spellStart"/>
      <w:r w:rsidRPr="00D66314">
        <w:rPr>
          <w:rFonts w:eastAsia="Times New Roman"/>
          <w:sz w:val="28"/>
        </w:rPr>
        <w:t>Хальсу</w:t>
      </w:r>
      <w:proofErr w:type="spellEnd"/>
      <w:r w:rsidRPr="00D66314">
        <w:rPr>
          <w:rFonts w:eastAsia="Times New Roman"/>
          <w:sz w:val="28"/>
        </w:rPr>
        <w:t xml:space="preserve"> – религиозное братство сикхов. С этого времени можно говорить о сикхах как об этноконфессиональной общности в составе этноса </w:t>
      </w:r>
      <w:proofErr w:type="spellStart"/>
      <w:r w:rsidRPr="00D66314">
        <w:rPr>
          <w:rFonts w:eastAsia="Times New Roman"/>
          <w:sz w:val="28"/>
        </w:rPr>
        <w:t>панджабцев</w:t>
      </w:r>
      <w:proofErr w:type="spellEnd"/>
      <w:r w:rsidRPr="00D66314">
        <w:rPr>
          <w:rFonts w:eastAsia="Times New Roman"/>
          <w:sz w:val="28"/>
        </w:rPr>
        <w:t xml:space="preserve">. </w:t>
      </w:r>
    </w:p>
    <w:p w:rsidR="00D66314" w:rsidRPr="00D66314" w:rsidRDefault="00D66314" w:rsidP="00D66314">
      <w:pPr>
        <w:rPr>
          <w:rFonts w:eastAsia="Times New Roman"/>
          <w:sz w:val="28"/>
        </w:rPr>
      </w:pPr>
      <w:r w:rsidRPr="00D66314">
        <w:rPr>
          <w:rFonts w:eastAsia="Times New Roman"/>
          <w:sz w:val="28"/>
        </w:rPr>
        <w:t xml:space="preserve">Десятый и последний сикхский гуру </w:t>
      </w:r>
      <w:proofErr w:type="spellStart"/>
      <w:r w:rsidRPr="00D66314">
        <w:rPr>
          <w:rFonts w:eastAsia="Times New Roman"/>
          <w:sz w:val="28"/>
        </w:rPr>
        <w:t>Гобинд</w:t>
      </w:r>
      <w:proofErr w:type="spellEnd"/>
      <w:r w:rsidRPr="00D66314">
        <w:rPr>
          <w:rFonts w:eastAsia="Times New Roman"/>
          <w:sz w:val="28"/>
        </w:rPr>
        <w:t xml:space="preserve"> Сингх ввел для прошедших инициацию воинов-сикхов пять отличительных признаков, - так называемые «пять «к»»: «</w:t>
      </w:r>
      <w:proofErr w:type="spellStart"/>
      <w:r w:rsidRPr="00D66314">
        <w:rPr>
          <w:rFonts w:eastAsia="Times New Roman"/>
          <w:sz w:val="28"/>
        </w:rPr>
        <w:t>кеша</w:t>
      </w:r>
      <w:proofErr w:type="spellEnd"/>
      <w:r w:rsidRPr="00D66314">
        <w:rPr>
          <w:rFonts w:eastAsia="Times New Roman"/>
          <w:sz w:val="28"/>
        </w:rPr>
        <w:t xml:space="preserve">», длинные </w:t>
      </w:r>
      <w:proofErr w:type="gramStart"/>
      <w:r w:rsidRPr="00D66314">
        <w:rPr>
          <w:rFonts w:eastAsia="Times New Roman"/>
          <w:sz w:val="28"/>
        </w:rPr>
        <w:t>нестриженные</w:t>
      </w:r>
      <w:proofErr w:type="gramEnd"/>
      <w:r w:rsidRPr="00D66314">
        <w:rPr>
          <w:rFonts w:eastAsia="Times New Roman"/>
          <w:sz w:val="28"/>
        </w:rPr>
        <w:t xml:space="preserve"> волосы, «</w:t>
      </w:r>
      <w:proofErr w:type="spellStart"/>
      <w:r w:rsidRPr="00D66314">
        <w:rPr>
          <w:rFonts w:eastAsia="Times New Roman"/>
          <w:sz w:val="28"/>
        </w:rPr>
        <w:t>кангха</w:t>
      </w:r>
      <w:proofErr w:type="spellEnd"/>
      <w:r w:rsidRPr="00D66314">
        <w:rPr>
          <w:rFonts w:eastAsia="Times New Roman"/>
          <w:sz w:val="28"/>
        </w:rPr>
        <w:t>» (гребень для поддержания волос в чистоте), «</w:t>
      </w:r>
      <w:proofErr w:type="spellStart"/>
      <w:r w:rsidRPr="00D66314">
        <w:rPr>
          <w:rFonts w:eastAsia="Times New Roman"/>
          <w:sz w:val="28"/>
        </w:rPr>
        <w:t>каччха</w:t>
      </w:r>
      <w:proofErr w:type="spellEnd"/>
      <w:r w:rsidRPr="00D66314">
        <w:rPr>
          <w:rFonts w:eastAsia="Times New Roman"/>
          <w:sz w:val="28"/>
        </w:rPr>
        <w:t>» (широкие штаны, отличающие одежду воина от накидки брахмана и дхоти крестьянина), «</w:t>
      </w:r>
      <w:proofErr w:type="spellStart"/>
      <w:r w:rsidRPr="00D66314">
        <w:rPr>
          <w:rFonts w:eastAsia="Times New Roman"/>
          <w:sz w:val="28"/>
        </w:rPr>
        <w:t>кирпан</w:t>
      </w:r>
      <w:proofErr w:type="spellEnd"/>
      <w:r w:rsidRPr="00D66314">
        <w:rPr>
          <w:rFonts w:eastAsia="Times New Roman"/>
          <w:sz w:val="28"/>
        </w:rPr>
        <w:t>» (меч или кин</w:t>
      </w:r>
      <w:r w:rsidR="00CD77F0">
        <w:rPr>
          <w:rFonts w:eastAsia="Times New Roman"/>
          <w:sz w:val="28"/>
        </w:rPr>
        <w:t>жал), «</w:t>
      </w:r>
      <w:proofErr w:type="spellStart"/>
      <w:r w:rsidR="00CD77F0">
        <w:rPr>
          <w:rFonts w:eastAsia="Times New Roman"/>
          <w:sz w:val="28"/>
        </w:rPr>
        <w:t>када</w:t>
      </w:r>
      <w:proofErr w:type="spellEnd"/>
      <w:r w:rsidR="00CD77F0">
        <w:rPr>
          <w:rFonts w:eastAsia="Times New Roman"/>
          <w:sz w:val="28"/>
        </w:rPr>
        <w:t>» (стальной браслет)</w:t>
      </w:r>
      <w:r w:rsidRPr="00D66314">
        <w:rPr>
          <w:rFonts w:eastAsia="Times New Roman"/>
          <w:sz w:val="28"/>
        </w:rPr>
        <w:t xml:space="preserve">. Прошедшие инициацию сикхи стали носить прозвище «Сингх» </w:t>
      </w:r>
      <w:r w:rsidR="00CD77F0">
        <w:rPr>
          <w:rFonts w:eastAsia="Times New Roman"/>
          <w:sz w:val="28"/>
        </w:rPr>
        <w:t>(лев), их жены – «Каур» - львица, принцесса</w:t>
      </w:r>
      <w:r w:rsidRPr="00D66314">
        <w:rPr>
          <w:rFonts w:eastAsia="Times New Roman"/>
          <w:sz w:val="28"/>
        </w:rPr>
        <w:t xml:space="preserve">. Воины составили армию </w:t>
      </w:r>
      <w:proofErr w:type="spellStart"/>
      <w:r w:rsidRPr="00D66314">
        <w:rPr>
          <w:rFonts w:eastAsia="Times New Roman"/>
          <w:sz w:val="28"/>
        </w:rPr>
        <w:t>сихков</w:t>
      </w:r>
      <w:proofErr w:type="spellEnd"/>
      <w:r w:rsidRPr="00D66314">
        <w:rPr>
          <w:rFonts w:eastAsia="Times New Roman"/>
          <w:sz w:val="28"/>
        </w:rPr>
        <w:t xml:space="preserve"> – </w:t>
      </w:r>
      <w:proofErr w:type="spellStart"/>
      <w:r w:rsidRPr="00D66314">
        <w:rPr>
          <w:rFonts w:eastAsia="Times New Roman"/>
          <w:sz w:val="28"/>
        </w:rPr>
        <w:t>хальсу</w:t>
      </w:r>
      <w:proofErr w:type="spellEnd"/>
      <w:r w:rsidRPr="00D66314">
        <w:rPr>
          <w:rFonts w:eastAsia="Times New Roman"/>
          <w:sz w:val="28"/>
        </w:rPr>
        <w:t xml:space="preserve">. Позднее значительная часть сикхского социума (тат </w:t>
      </w:r>
      <w:proofErr w:type="spellStart"/>
      <w:r w:rsidRPr="00D66314">
        <w:rPr>
          <w:rFonts w:eastAsia="Times New Roman"/>
          <w:sz w:val="28"/>
        </w:rPr>
        <w:t>халси</w:t>
      </w:r>
      <w:proofErr w:type="spellEnd"/>
      <w:r w:rsidRPr="00D66314">
        <w:rPr>
          <w:rFonts w:eastAsia="Times New Roman"/>
          <w:sz w:val="28"/>
        </w:rPr>
        <w:t xml:space="preserve">). Стала требовать унификации внешнего вида мужчины, прошедшего инициацию, а также унификации воззрений сикхов на природы сикхизма и общины, на ее особый характер, на отличие сикхов от остальных индийцев, тем более – от индусов. Но традиционно сикхи считаются частью индийской диаспоры, хотя некоторые авторы говорят о сикхской диаспоре. [Tatla:1998, 2]  </w:t>
      </w:r>
    </w:p>
    <w:p w:rsidR="00D66314" w:rsidRPr="00D66314" w:rsidRDefault="00D66314" w:rsidP="00D66314">
      <w:pPr>
        <w:rPr>
          <w:rFonts w:eastAsia="Times New Roman"/>
          <w:sz w:val="28"/>
        </w:rPr>
      </w:pPr>
      <w:r w:rsidRPr="00D66314">
        <w:rPr>
          <w:rFonts w:eastAsia="Times New Roman"/>
          <w:sz w:val="28"/>
        </w:rPr>
        <w:t xml:space="preserve">Трудно определить, что именно представляла собой самоидентификация членов сикхской общины и то, как они воспринимали тех, кто находится за ее пределами.  Плюралистическая структура веры сикхов в девятнадцатом веке позволила ее приверженцам относить себя  к любой из следующих традиций: </w:t>
      </w:r>
      <w:proofErr w:type="spellStart"/>
      <w:r w:rsidRPr="00D66314">
        <w:rPr>
          <w:rFonts w:eastAsia="Times New Roman"/>
          <w:sz w:val="28"/>
        </w:rPr>
        <w:t>удаси</w:t>
      </w:r>
      <w:proofErr w:type="spellEnd"/>
      <w:r w:rsidRPr="00D66314">
        <w:rPr>
          <w:rFonts w:eastAsia="Times New Roman"/>
          <w:sz w:val="28"/>
        </w:rPr>
        <w:t xml:space="preserve">, </w:t>
      </w:r>
      <w:proofErr w:type="spellStart"/>
      <w:r w:rsidRPr="00D66314">
        <w:rPr>
          <w:rFonts w:eastAsia="Times New Roman"/>
          <w:sz w:val="28"/>
        </w:rPr>
        <w:t>нирмала</w:t>
      </w:r>
      <w:proofErr w:type="spellEnd"/>
      <w:r w:rsidRPr="00D66314">
        <w:rPr>
          <w:rFonts w:eastAsia="Times New Roman"/>
          <w:sz w:val="28"/>
        </w:rPr>
        <w:t xml:space="preserve">, </w:t>
      </w:r>
      <w:proofErr w:type="spellStart"/>
      <w:r w:rsidRPr="00D66314">
        <w:rPr>
          <w:rFonts w:eastAsia="Times New Roman"/>
          <w:sz w:val="28"/>
        </w:rPr>
        <w:t>хальса</w:t>
      </w:r>
      <w:proofErr w:type="spellEnd"/>
      <w:r w:rsidRPr="00D66314">
        <w:rPr>
          <w:rFonts w:eastAsia="Times New Roman"/>
          <w:sz w:val="28"/>
        </w:rPr>
        <w:t xml:space="preserve">, </w:t>
      </w:r>
      <w:proofErr w:type="spellStart"/>
      <w:r w:rsidRPr="00D66314">
        <w:rPr>
          <w:rFonts w:eastAsia="Times New Roman"/>
          <w:sz w:val="28"/>
        </w:rPr>
        <w:t>нанак-панти</w:t>
      </w:r>
      <w:proofErr w:type="spellEnd"/>
      <w:r w:rsidRPr="00D66314">
        <w:rPr>
          <w:rFonts w:eastAsia="Times New Roman"/>
          <w:sz w:val="28"/>
        </w:rPr>
        <w:t xml:space="preserve">, Рам Рая, баба </w:t>
      </w:r>
      <w:proofErr w:type="spellStart"/>
      <w:r w:rsidRPr="00D66314">
        <w:rPr>
          <w:rFonts w:eastAsia="Times New Roman"/>
          <w:sz w:val="28"/>
        </w:rPr>
        <w:t>Гурдитта</w:t>
      </w:r>
      <w:proofErr w:type="spellEnd"/>
      <w:r w:rsidRPr="00D66314">
        <w:rPr>
          <w:rFonts w:eastAsia="Times New Roman"/>
          <w:sz w:val="28"/>
        </w:rPr>
        <w:t xml:space="preserve">, баба </w:t>
      </w:r>
      <w:proofErr w:type="spellStart"/>
      <w:r w:rsidRPr="00D66314">
        <w:rPr>
          <w:rFonts w:eastAsia="Times New Roman"/>
          <w:sz w:val="28"/>
        </w:rPr>
        <w:t>Джавахир</w:t>
      </w:r>
      <w:proofErr w:type="spellEnd"/>
      <w:r w:rsidRPr="00D66314">
        <w:rPr>
          <w:rFonts w:eastAsia="Times New Roman"/>
          <w:sz w:val="28"/>
        </w:rPr>
        <w:t xml:space="preserve"> Сингха, гуру </w:t>
      </w:r>
      <w:proofErr w:type="spellStart"/>
      <w:r w:rsidRPr="00D66314">
        <w:rPr>
          <w:rFonts w:eastAsia="Times New Roman"/>
          <w:sz w:val="28"/>
        </w:rPr>
        <w:t>Бхаг</w:t>
      </w:r>
      <w:proofErr w:type="spellEnd"/>
      <w:r w:rsidRPr="00D66314">
        <w:rPr>
          <w:rFonts w:eastAsia="Times New Roman"/>
          <w:sz w:val="28"/>
        </w:rPr>
        <w:t xml:space="preserve"> Сингха,  </w:t>
      </w:r>
      <w:proofErr w:type="spellStart"/>
      <w:r w:rsidRPr="00D66314">
        <w:rPr>
          <w:rFonts w:eastAsia="Times New Roman"/>
          <w:sz w:val="28"/>
        </w:rPr>
        <w:t>Ниханг</w:t>
      </w:r>
      <w:proofErr w:type="spellEnd"/>
      <w:r w:rsidRPr="00D66314">
        <w:rPr>
          <w:rFonts w:eastAsia="Times New Roman"/>
          <w:sz w:val="28"/>
        </w:rPr>
        <w:t xml:space="preserve">, Калу </w:t>
      </w:r>
      <w:proofErr w:type="spellStart"/>
      <w:r w:rsidRPr="00D66314">
        <w:rPr>
          <w:rFonts w:eastAsia="Times New Roman"/>
          <w:sz w:val="28"/>
        </w:rPr>
        <w:t>Панти</w:t>
      </w:r>
      <w:proofErr w:type="spellEnd"/>
      <w:r w:rsidRPr="00D66314">
        <w:rPr>
          <w:rFonts w:eastAsia="Times New Roman"/>
          <w:sz w:val="28"/>
        </w:rPr>
        <w:t xml:space="preserve">, Рам </w:t>
      </w:r>
      <w:proofErr w:type="spellStart"/>
      <w:r w:rsidRPr="00D66314">
        <w:rPr>
          <w:rFonts w:eastAsia="Times New Roman"/>
          <w:sz w:val="28"/>
        </w:rPr>
        <w:t>Даси</w:t>
      </w:r>
      <w:proofErr w:type="spellEnd"/>
      <w:r w:rsidRPr="00D66314">
        <w:rPr>
          <w:rFonts w:eastAsia="Times New Roman"/>
          <w:sz w:val="28"/>
        </w:rPr>
        <w:t xml:space="preserve">, </w:t>
      </w:r>
      <w:proofErr w:type="spellStart"/>
      <w:r w:rsidRPr="00D66314">
        <w:rPr>
          <w:rFonts w:eastAsia="Times New Roman"/>
          <w:sz w:val="28"/>
        </w:rPr>
        <w:t>Ниранкари</w:t>
      </w:r>
      <w:proofErr w:type="spellEnd"/>
      <w:r w:rsidRPr="00D66314">
        <w:rPr>
          <w:rFonts w:eastAsia="Times New Roman"/>
          <w:sz w:val="28"/>
        </w:rPr>
        <w:t xml:space="preserve">, Кука и </w:t>
      </w:r>
      <w:proofErr w:type="spellStart"/>
      <w:r w:rsidRPr="00D66314">
        <w:rPr>
          <w:rFonts w:eastAsia="Times New Roman"/>
          <w:sz w:val="28"/>
        </w:rPr>
        <w:t>Сарвариа</w:t>
      </w:r>
      <w:proofErr w:type="spellEnd"/>
      <w:r w:rsidRPr="00D66314">
        <w:rPr>
          <w:rFonts w:eastAsia="Times New Roman"/>
          <w:sz w:val="28"/>
        </w:rPr>
        <w:t xml:space="preserve">. Многие из этих сикхов брили голову, некоторые курили табак, другие не особо заботились о сохранении пяти внешних символов веры. Можно было  совершить паломничество как в Золотой Храм, так к реке Ганг в </w:t>
      </w:r>
      <w:proofErr w:type="spellStart"/>
      <w:r w:rsidRPr="00D66314">
        <w:rPr>
          <w:rFonts w:eastAsia="Times New Roman"/>
          <w:sz w:val="28"/>
        </w:rPr>
        <w:t>Хардваре</w:t>
      </w:r>
      <w:proofErr w:type="spellEnd"/>
      <w:r w:rsidRPr="00D66314">
        <w:rPr>
          <w:rFonts w:eastAsia="Times New Roman"/>
          <w:sz w:val="28"/>
        </w:rPr>
        <w:t xml:space="preserve"> или к мусульманским святыням.  Посещение сезонных фестивалей в </w:t>
      </w:r>
      <w:proofErr w:type="spellStart"/>
      <w:r w:rsidRPr="00D66314">
        <w:rPr>
          <w:rFonts w:eastAsia="Times New Roman"/>
          <w:sz w:val="28"/>
        </w:rPr>
        <w:t>Бенаресе</w:t>
      </w:r>
      <w:proofErr w:type="spellEnd"/>
      <w:r w:rsidRPr="00D66314">
        <w:rPr>
          <w:rFonts w:eastAsia="Times New Roman"/>
          <w:sz w:val="28"/>
        </w:rPr>
        <w:t xml:space="preserve"> или </w:t>
      </w:r>
      <w:proofErr w:type="spellStart"/>
      <w:r w:rsidRPr="00D66314">
        <w:rPr>
          <w:rFonts w:eastAsia="Times New Roman"/>
          <w:sz w:val="28"/>
        </w:rPr>
        <w:t>Хардваре</w:t>
      </w:r>
      <w:proofErr w:type="spellEnd"/>
      <w:r w:rsidRPr="00D66314">
        <w:rPr>
          <w:rFonts w:eastAsia="Times New Roman"/>
          <w:sz w:val="28"/>
        </w:rPr>
        <w:t xml:space="preserve"> не считалось нарушением господствующих сикхских доктрин. Мифам, текстам, повествованиям, фольклору и пьесам, созданным </w:t>
      </w:r>
      <w:proofErr w:type="spellStart"/>
      <w:r w:rsidRPr="00D66314">
        <w:rPr>
          <w:rFonts w:eastAsia="Times New Roman"/>
          <w:sz w:val="28"/>
        </w:rPr>
        <w:t>несикхскими</w:t>
      </w:r>
      <w:proofErr w:type="spellEnd"/>
      <w:r w:rsidRPr="00D66314">
        <w:rPr>
          <w:rFonts w:eastAsia="Times New Roman"/>
          <w:sz w:val="28"/>
        </w:rPr>
        <w:t xml:space="preserve"> авторами, было определено прочное место в сикхской космологии. </w:t>
      </w:r>
    </w:p>
    <w:p w:rsidR="00D66314" w:rsidRPr="00D66314" w:rsidRDefault="00D66314" w:rsidP="008043A0">
      <w:pPr>
        <w:ind w:firstLine="708"/>
        <w:rPr>
          <w:rFonts w:eastAsia="Times New Roman"/>
          <w:sz w:val="28"/>
        </w:rPr>
      </w:pPr>
      <w:r w:rsidRPr="00D66314">
        <w:rPr>
          <w:rFonts w:eastAsia="Times New Roman"/>
          <w:sz w:val="28"/>
        </w:rPr>
        <w:t xml:space="preserve">Границы между центром и периферией сикхской традиции были чрезвычайно размыты. Сикхи ассоциировали себя с жителями деревни, </w:t>
      </w:r>
      <w:r w:rsidRPr="00D66314">
        <w:rPr>
          <w:rFonts w:eastAsia="Times New Roman"/>
          <w:sz w:val="28"/>
        </w:rPr>
        <w:lastRenderedPageBreak/>
        <w:t>адептами культа, членами касты - у них было много вариантов самоидентификации. В традиции не было единого источника религиозной власти.  Существовало несколько конкурирующих определений сикхизма.</w:t>
      </w:r>
    </w:p>
    <w:p w:rsidR="00D66314" w:rsidRPr="00D66314" w:rsidRDefault="00D66314" w:rsidP="00D66314">
      <w:pPr>
        <w:rPr>
          <w:rFonts w:eastAsia="Times New Roman"/>
          <w:sz w:val="28"/>
        </w:rPr>
      </w:pPr>
      <w:r w:rsidRPr="00D66314">
        <w:rPr>
          <w:rFonts w:eastAsia="Times New Roman"/>
          <w:sz w:val="28"/>
        </w:rPr>
        <w:t xml:space="preserve"> В конце девятнадцатого века большое количество сикхов предпринимают ряд шагов для устранения религиозного разнообразия, а также того, что они считают индуистскими вкраплениями и </w:t>
      </w:r>
      <w:proofErr w:type="spellStart"/>
      <w:r w:rsidRPr="00D66314">
        <w:rPr>
          <w:rFonts w:eastAsia="Times New Roman"/>
          <w:sz w:val="28"/>
        </w:rPr>
        <w:t>брахманическими</w:t>
      </w:r>
      <w:proofErr w:type="spellEnd"/>
      <w:r w:rsidRPr="00D66314">
        <w:rPr>
          <w:rFonts w:eastAsia="Times New Roman"/>
          <w:sz w:val="28"/>
        </w:rPr>
        <w:t xml:space="preserve"> догматами. Из достаточно хаотичного социума сикхская община быстро превратилась в однородное сообщество.  Именно традиция </w:t>
      </w:r>
      <w:proofErr w:type="spellStart"/>
      <w:r w:rsidRPr="00D66314">
        <w:rPr>
          <w:rFonts w:eastAsia="Times New Roman"/>
          <w:sz w:val="28"/>
        </w:rPr>
        <w:t>хальсы</w:t>
      </w:r>
      <w:proofErr w:type="spellEnd"/>
      <w:r w:rsidRPr="00D66314">
        <w:rPr>
          <w:rFonts w:eastAsia="Times New Roman"/>
          <w:sz w:val="28"/>
        </w:rPr>
        <w:t xml:space="preserve"> смогла запечатлеть свой образ в «новом сообществе». Остальные направления в сикхизме стали рассматриваться как девиантные.  С активным смещением или подчинением многих сикхских </w:t>
      </w:r>
      <w:proofErr w:type="spellStart"/>
      <w:r w:rsidRPr="00D66314">
        <w:rPr>
          <w:rFonts w:eastAsia="Times New Roman"/>
          <w:sz w:val="28"/>
        </w:rPr>
        <w:t>подтрадиций</w:t>
      </w:r>
      <w:proofErr w:type="spellEnd"/>
      <w:r w:rsidRPr="00D66314">
        <w:rPr>
          <w:rFonts w:eastAsia="Times New Roman"/>
          <w:sz w:val="28"/>
        </w:rPr>
        <w:t xml:space="preserve"> сикхская идентичность начала формироваться в первом десятилетии двадцатого столетия.  В современной литературе этой новой идентичности было дано имя Тат </w:t>
      </w:r>
      <w:proofErr w:type="spellStart"/>
      <w:r w:rsidRPr="00D66314">
        <w:rPr>
          <w:rFonts w:eastAsia="Times New Roman"/>
          <w:sz w:val="28"/>
        </w:rPr>
        <w:t>Хальса</w:t>
      </w:r>
      <w:proofErr w:type="spellEnd"/>
      <w:r w:rsidRPr="00D66314">
        <w:rPr>
          <w:rFonts w:eastAsia="Times New Roman"/>
          <w:sz w:val="28"/>
        </w:rPr>
        <w:t xml:space="preserve">, а те, кто были против ее доктрины, стали называться сикхами </w:t>
      </w:r>
      <w:proofErr w:type="spellStart"/>
      <w:r w:rsidRPr="00D66314">
        <w:rPr>
          <w:rFonts w:eastAsia="Times New Roman"/>
          <w:sz w:val="28"/>
        </w:rPr>
        <w:t>Санатан</w:t>
      </w:r>
      <w:proofErr w:type="spellEnd"/>
      <w:r w:rsidRPr="00D66314">
        <w:rPr>
          <w:rFonts w:eastAsia="Times New Roman"/>
          <w:sz w:val="28"/>
        </w:rPr>
        <w:t xml:space="preserve">. </w:t>
      </w:r>
    </w:p>
    <w:p w:rsidR="00D66314" w:rsidRPr="00D66314" w:rsidRDefault="00D66314" w:rsidP="008043A0">
      <w:pPr>
        <w:ind w:firstLine="708"/>
        <w:rPr>
          <w:rFonts w:eastAsia="Times New Roman"/>
          <w:sz w:val="28"/>
        </w:rPr>
      </w:pPr>
      <w:r w:rsidRPr="00D66314">
        <w:rPr>
          <w:rFonts w:eastAsia="Times New Roman"/>
          <w:sz w:val="28"/>
        </w:rPr>
        <w:t xml:space="preserve">Антагонизм между сикхами Тат </w:t>
      </w:r>
      <w:proofErr w:type="spellStart"/>
      <w:r w:rsidRPr="00D66314">
        <w:rPr>
          <w:rFonts w:eastAsia="Times New Roman"/>
          <w:sz w:val="28"/>
        </w:rPr>
        <w:t>Хальса</w:t>
      </w:r>
      <w:proofErr w:type="spellEnd"/>
      <w:r w:rsidRPr="00D66314">
        <w:rPr>
          <w:rFonts w:eastAsia="Times New Roman"/>
          <w:sz w:val="28"/>
        </w:rPr>
        <w:t xml:space="preserve"> и </w:t>
      </w:r>
      <w:proofErr w:type="spellStart"/>
      <w:r w:rsidRPr="00D66314">
        <w:rPr>
          <w:rFonts w:eastAsia="Times New Roman"/>
          <w:sz w:val="28"/>
        </w:rPr>
        <w:t>Санатан</w:t>
      </w:r>
      <w:proofErr w:type="spellEnd"/>
      <w:r w:rsidRPr="00D66314">
        <w:rPr>
          <w:rFonts w:eastAsia="Times New Roman"/>
          <w:sz w:val="28"/>
        </w:rPr>
        <w:t xml:space="preserve"> коренил</w:t>
      </w:r>
      <w:r w:rsidR="008043A0">
        <w:rPr>
          <w:rFonts w:eastAsia="Times New Roman"/>
          <w:sz w:val="28"/>
        </w:rPr>
        <w:t>ся</w:t>
      </w:r>
      <w:r w:rsidRPr="00D66314">
        <w:rPr>
          <w:rFonts w:eastAsia="Times New Roman"/>
          <w:sz w:val="28"/>
        </w:rPr>
        <w:t xml:space="preserve"> в радикально противоположных взглядах на мир.  Традиция </w:t>
      </w:r>
      <w:proofErr w:type="spellStart"/>
      <w:r w:rsidRPr="00D66314">
        <w:rPr>
          <w:rFonts w:eastAsia="Times New Roman"/>
          <w:sz w:val="28"/>
        </w:rPr>
        <w:t>Санатан</w:t>
      </w:r>
      <w:proofErr w:type="spellEnd"/>
      <w:r w:rsidRPr="00D66314">
        <w:rPr>
          <w:rFonts w:eastAsia="Times New Roman"/>
          <w:sz w:val="28"/>
        </w:rPr>
        <w:t xml:space="preserve"> сикхов открывала своим адептом полный доступ к выбору предмета и образа поклонения.  Она предоставила своим приверженцам альтернативы  обрядовой системы и фестивалей. Сторонники Тат </w:t>
      </w:r>
      <w:proofErr w:type="spellStart"/>
      <w:r w:rsidRPr="00D66314">
        <w:rPr>
          <w:rFonts w:eastAsia="Times New Roman"/>
          <w:sz w:val="28"/>
        </w:rPr>
        <w:t>Хальса</w:t>
      </w:r>
      <w:proofErr w:type="spellEnd"/>
      <w:r w:rsidRPr="00D66314">
        <w:rPr>
          <w:rFonts w:eastAsia="Times New Roman"/>
          <w:sz w:val="28"/>
        </w:rPr>
        <w:t xml:space="preserve"> отреклись от этой плюралистической традиции и провозглашали каноны чистой формы сикхизма, которая была изложена в священной книге «</w:t>
      </w:r>
      <w:proofErr w:type="spellStart"/>
      <w:r w:rsidRPr="00D66314">
        <w:rPr>
          <w:rFonts w:eastAsia="Times New Roman"/>
          <w:sz w:val="28"/>
        </w:rPr>
        <w:t>Ади</w:t>
      </w:r>
      <w:proofErr w:type="spellEnd"/>
      <w:r w:rsidR="00CD77F0">
        <w:rPr>
          <w:rFonts w:eastAsia="Times New Roman"/>
          <w:sz w:val="28"/>
        </w:rPr>
        <w:t xml:space="preserve"> </w:t>
      </w:r>
      <w:proofErr w:type="spellStart"/>
      <w:r w:rsidRPr="00D66314">
        <w:rPr>
          <w:rFonts w:eastAsia="Times New Roman"/>
          <w:sz w:val="28"/>
        </w:rPr>
        <w:t>Грантх</w:t>
      </w:r>
      <w:proofErr w:type="spellEnd"/>
      <w:r w:rsidRPr="00D66314">
        <w:rPr>
          <w:rFonts w:eastAsia="Times New Roman"/>
          <w:sz w:val="28"/>
        </w:rPr>
        <w:t xml:space="preserve">».  </w:t>
      </w:r>
    </w:p>
    <w:p w:rsidR="00D66314" w:rsidRPr="00D66314" w:rsidRDefault="00D66314" w:rsidP="00DF7354">
      <w:pPr>
        <w:ind w:firstLine="708"/>
        <w:rPr>
          <w:rFonts w:eastAsia="Times New Roman"/>
          <w:sz w:val="28"/>
        </w:rPr>
      </w:pPr>
      <w:r w:rsidRPr="00D66314">
        <w:rPr>
          <w:rFonts w:eastAsia="Times New Roman"/>
          <w:sz w:val="28"/>
        </w:rPr>
        <w:t xml:space="preserve">Сикхи </w:t>
      </w:r>
      <w:proofErr w:type="spellStart"/>
      <w:r w:rsidRPr="00D66314">
        <w:rPr>
          <w:rFonts w:eastAsia="Times New Roman"/>
          <w:sz w:val="28"/>
        </w:rPr>
        <w:t>Хальсы</w:t>
      </w:r>
      <w:proofErr w:type="spellEnd"/>
      <w:r w:rsidRPr="00D66314">
        <w:rPr>
          <w:rFonts w:eastAsia="Times New Roman"/>
          <w:sz w:val="28"/>
        </w:rPr>
        <w:t xml:space="preserve"> с осуждением относились к  чудотворным святыням, богиням, колдунам, священным местам в деревнях, не связанных с гуру и клановым обрядам. Религия принимала исключительно сикхские священные ресурсы: </w:t>
      </w:r>
      <w:proofErr w:type="spellStart"/>
      <w:r w:rsidRPr="00D66314">
        <w:rPr>
          <w:rFonts w:eastAsia="Times New Roman"/>
          <w:sz w:val="28"/>
        </w:rPr>
        <w:t>Ади</w:t>
      </w:r>
      <w:proofErr w:type="spellEnd"/>
      <w:r w:rsidR="00CD77F0">
        <w:rPr>
          <w:rFonts w:eastAsia="Times New Roman"/>
          <w:sz w:val="28"/>
        </w:rPr>
        <w:t xml:space="preserve"> </w:t>
      </w:r>
      <w:proofErr w:type="spellStart"/>
      <w:r w:rsidRPr="00D66314">
        <w:rPr>
          <w:rFonts w:eastAsia="Times New Roman"/>
          <w:sz w:val="28"/>
        </w:rPr>
        <w:t>Грантх</w:t>
      </w:r>
      <w:proofErr w:type="spellEnd"/>
      <w:r w:rsidRPr="00D66314">
        <w:rPr>
          <w:rFonts w:eastAsia="Times New Roman"/>
          <w:sz w:val="28"/>
        </w:rPr>
        <w:t xml:space="preserve">, </w:t>
      </w:r>
      <w:proofErr w:type="spellStart"/>
      <w:r w:rsidRPr="00D66314">
        <w:rPr>
          <w:rFonts w:eastAsia="Times New Roman"/>
          <w:sz w:val="28"/>
        </w:rPr>
        <w:t>гурдвары</w:t>
      </w:r>
      <w:proofErr w:type="spellEnd"/>
      <w:r w:rsidRPr="00D66314">
        <w:rPr>
          <w:rFonts w:eastAsia="Times New Roman"/>
          <w:sz w:val="28"/>
        </w:rPr>
        <w:t xml:space="preserve"> и </w:t>
      </w:r>
      <w:proofErr w:type="spellStart"/>
      <w:r w:rsidRPr="00D66314">
        <w:rPr>
          <w:rFonts w:eastAsia="Times New Roman"/>
          <w:sz w:val="28"/>
        </w:rPr>
        <w:t>Гурбани</w:t>
      </w:r>
      <w:proofErr w:type="spellEnd"/>
      <w:r w:rsidRPr="00D66314">
        <w:rPr>
          <w:rFonts w:eastAsia="Times New Roman"/>
          <w:sz w:val="28"/>
        </w:rPr>
        <w:t xml:space="preserve"> и некоторые другие.  Раньше не было стандартной сикхской идентичности, под эгидой Тат </w:t>
      </w:r>
      <w:proofErr w:type="spellStart"/>
      <w:r w:rsidRPr="00D66314">
        <w:rPr>
          <w:rFonts w:eastAsia="Times New Roman"/>
          <w:sz w:val="28"/>
        </w:rPr>
        <w:t>Хальса</w:t>
      </w:r>
      <w:proofErr w:type="spellEnd"/>
      <w:r w:rsidRPr="00D66314">
        <w:rPr>
          <w:rFonts w:eastAsia="Times New Roman"/>
          <w:sz w:val="28"/>
        </w:rPr>
        <w:t xml:space="preserve"> такая идентичность сформировалась. Размытые границы были строго очерчены: Тат </w:t>
      </w:r>
      <w:proofErr w:type="spellStart"/>
      <w:r w:rsidRPr="00D66314">
        <w:rPr>
          <w:rFonts w:eastAsia="Times New Roman"/>
          <w:sz w:val="28"/>
        </w:rPr>
        <w:t>Хальса</w:t>
      </w:r>
      <w:proofErr w:type="spellEnd"/>
      <w:r w:rsidRPr="00D66314">
        <w:rPr>
          <w:rFonts w:eastAsia="Times New Roman"/>
          <w:sz w:val="28"/>
        </w:rPr>
        <w:t xml:space="preserve"> «создала» общину.  Очистив и добавив к развивающимся текстам Рахит-</w:t>
      </w:r>
      <w:proofErr w:type="spellStart"/>
      <w:r w:rsidRPr="00D66314">
        <w:rPr>
          <w:rFonts w:eastAsia="Times New Roman"/>
          <w:sz w:val="28"/>
        </w:rPr>
        <w:t>нама</w:t>
      </w:r>
      <w:proofErr w:type="spellEnd"/>
      <w:r w:rsidRPr="00D66314">
        <w:rPr>
          <w:rFonts w:eastAsia="Times New Roman"/>
          <w:sz w:val="28"/>
        </w:rPr>
        <w:t xml:space="preserve">, Тат </w:t>
      </w:r>
      <w:proofErr w:type="spellStart"/>
      <w:r w:rsidRPr="00D66314">
        <w:rPr>
          <w:rFonts w:eastAsia="Times New Roman"/>
          <w:sz w:val="28"/>
        </w:rPr>
        <w:t>Хальса</w:t>
      </w:r>
      <w:proofErr w:type="spellEnd"/>
      <w:r w:rsidRPr="00D66314">
        <w:rPr>
          <w:rFonts w:eastAsia="Times New Roman"/>
          <w:sz w:val="28"/>
        </w:rPr>
        <w:t xml:space="preserve"> сформулировала авторитетные постулаты.  Новые ритуалы, формы поклонения и тексты позволили сикхской общественности мыслить и говорить в строгом соответствии с предписаниями девяти гуру. </w:t>
      </w:r>
    </w:p>
    <w:p w:rsidR="00D66314" w:rsidRPr="00D66314" w:rsidRDefault="00D66314" w:rsidP="00D66314">
      <w:pPr>
        <w:rPr>
          <w:rFonts w:eastAsia="Times New Roman"/>
          <w:sz w:val="28"/>
        </w:rPr>
      </w:pPr>
      <w:r w:rsidRPr="00D66314">
        <w:rPr>
          <w:rFonts w:eastAsia="Times New Roman"/>
          <w:sz w:val="28"/>
        </w:rPr>
        <w:t xml:space="preserve">Сознательное стремление Тат </w:t>
      </w:r>
      <w:proofErr w:type="spellStart"/>
      <w:r w:rsidRPr="00D66314">
        <w:rPr>
          <w:rFonts w:eastAsia="Times New Roman"/>
          <w:sz w:val="28"/>
        </w:rPr>
        <w:t>Хальса</w:t>
      </w:r>
      <w:proofErr w:type="spellEnd"/>
      <w:r w:rsidRPr="00D66314">
        <w:rPr>
          <w:rFonts w:eastAsia="Times New Roman"/>
          <w:sz w:val="28"/>
        </w:rPr>
        <w:t xml:space="preserve"> отрицать другие традиции и монополизировать историю, стиль мышления и достижения сикхского народа становится понятным в свете четырех основных событий. [Oberoi,2001:422] </w:t>
      </w:r>
    </w:p>
    <w:p w:rsidR="00D66314" w:rsidRPr="00D66314" w:rsidRDefault="00D66314" w:rsidP="00D66314">
      <w:pPr>
        <w:rPr>
          <w:rFonts w:eastAsia="Times New Roman"/>
          <w:sz w:val="28"/>
        </w:rPr>
      </w:pPr>
      <w:r w:rsidRPr="00D66314">
        <w:rPr>
          <w:rFonts w:eastAsia="Times New Roman"/>
          <w:sz w:val="28"/>
        </w:rPr>
        <w:t xml:space="preserve">Во-первых, в </w:t>
      </w:r>
      <w:proofErr w:type="spellStart"/>
      <w:r w:rsidRPr="00D66314">
        <w:rPr>
          <w:rFonts w:eastAsia="Times New Roman"/>
          <w:sz w:val="28"/>
        </w:rPr>
        <w:t>добританский</w:t>
      </w:r>
      <w:proofErr w:type="spellEnd"/>
      <w:r w:rsidRPr="00D66314">
        <w:rPr>
          <w:rFonts w:eastAsia="Times New Roman"/>
          <w:sz w:val="28"/>
        </w:rPr>
        <w:t xml:space="preserve"> период </w:t>
      </w:r>
      <w:proofErr w:type="spellStart"/>
      <w:r w:rsidRPr="00D66314">
        <w:rPr>
          <w:rFonts w:eastAsia="Times New Roman"/>
          <w:sz w:val="28"/>
        </w:rPr>
        <w:t>хальса</w:t>
      </w:r>
      <w:proofErr w:type="spellEnd"/>
      <w:r w:rsidRPr="00D66314">
        <w:rPr>
          <w:rFonts w:eastAsia="Times New Roman"/>
          <w:sz w:val="28"/>
        </w:rPr>
        <w:t xml:space="preserve"> старалась сместить другие традиции и установить только свое видение мира.  Это наиболее четко отражено в литературе Рахит-</w:t>
      </w:r>
      <w:proofErr w:type="spellStart"/>
      <w:r w:rsidRPr="00D66314">
        <w:rPr>
          <w:rFonts w:eastAsia="Times New Roman"/>
          <w:sz w:val="28"/>
        </w:rPr>
        <w:t>нама</w:t>
      </w:r>
      <w:proofErr w:type="spellEnd"/>
      <w:r w:rsidRPr="00D66314">
        <w:rPr>
          <w:rFonts w:eastAsia="Times New Roman"/>
          <w:sz w:val="28"/>
        </w:rPr>
        <w:t xml:space="preserve"> и </w:t>
      </w:r>
      <w:proofErr w:type="spellStart"/>
      <w:r w:rsidRPr="00D66314">
        <w:rPr>
          <w:rFonts w:eastAsia="Times New Roman"/>
          <w:sz w:val="28"/>
        </w:rPr>
        <w:t>Гурбила</w:t>
      </w:r>
      <w:proofErr w:type="spellEnd"/>
      <w:r w:rsidRPr="00D66314">
        <w:rPr>
          <w:rFonts w:eastAsia="Times New Roman"/>
          <w:sz w:val="28"/>
        </w:rPr>
        <w:t xml:space="preserve">.  Все вместе они выражают фундаментальное стремление сикхов </w:t>
      </w:r>
      <w:proofErr w:type="spellStart"/>
      <w:r w:rsidRPr="00D66314">
        <w:rPr>
          <w:rFonts w:eastAsia="Times New Roman"/>
          <w:sz w:val="28"/>
        </w:rPr>
        <w:t>хальса</w:t>
      </w:r>
      <w:proofErr w:type="spellEnd"/>
      <w:r w:rsidRPr="00D66314">
        <w:rPr>
          <w:rFonts w:eastAsia="Times New Roman"/>
          <w:sz w:val="28"/>
        </w:rPr>
        <w:t xml:space="preserve"> создать отдельную сикхскую идентичность. [Oberoi,2001:423]</w:t>
      </w:r>
    </w:p>
    <w:p w:rsidR="00D66314" w:rsidRPr="00D66314" w:rsidRDefault="00D66314" w:rsidP="00DF7354">
      <w:pPr>
        <w:ind w:firstLine="708"/>
        <w:rPr>
          <w:rFonts w:eastAsia="Times New Roman"/>
          <w:sz w:val="28"/>
        </w:rPr>
      </w:pPr>
      <w:r w:rsidRPr="00D66314">
        <w:rPr>
          <w:rFonts w:eastAsia="Times New Roman"/>
          <w:sz w:val="28"/>
        </w:rPr>
        <w:t xml:space="preserve">Во-вторых, колониальное государство и его институты сыграли значительную роль в возникновении однородной сикхской религии.  Чтобы управлять местным обществом, британские администраторы были вынуждены изобрести ряд категорий для индексации коренного населения. </w:t>
      </w:r>
      <w:r w:rsidRPr="00D66314">
        <w:rPr>
          <w:rFonts w:eastAsia="Times New Roman"/>
          <w:sz w:val="28"/>
        </w:rPr>
        <w:lastRenderedPageBreak/>
        <w:t xml:space="preserve">Колониальные чиновники без разбора объединили разрозненные священные традиции в единые </w:t>
      </w:r>
      <w:proofErr w:type="spellStart"/>
      <w:r w:rsidRPr="00D66314">
        <w:rPr>
          <w:rFonts w:eastAsia="Times New Roman"/>
          <w:sz w:val="28"/>
        </w:rPr>
        <w:t>контенты</w:t>
      </w:r>
      <w:proofErr w:type="spellEnd"/>
      <w:r w:rsidRPr="00D66314">
        <w:rPr>
          <w:rFonts w:eastAsia="Times New Roman"/>
          <w:sz w:val="28"/>
        </w:rPr>
        <w:t xml:space="preserve">. Что касается сикхов, то британская администрация, опираясь на исследования востоковедов, решила, что из всех сикхских традиций только традиция </w:t>
      </w:r>
      <w:proofErr w:type="spellStart"/>
      <w:r w:rsidRPr="00D66314">
        <w:rPr>
          <w:rFonts w:eastAsia="Times New Roman"/>
          <w:sz w:val="28"/>
        </w:rPr>
        <w:t>хальса</w:t>
      </w:r>
      <w:proofErr w:type="spellEnd"/>
      <w:r w:rsidRPr="00D66314">
        <w:rPr>
          <w:rFonts w:eastAsia="Times New Roman"/>
          <w:sz w:val="28"/>
        </w:rPr>
        <w:t xml:space="preserve">  был подлинной, остальные были либо неверными, либо индуистскими. Все сикхи, стремившиеся в британскую армию, должны были пройти инициализацию в </w:t>
      </w:r>
      <w:proofErr w:type="spellStart"/>
      <w:r w:rsidRPr="00D66314">
        <w:rPr>
          <w:rFonts w:eastAsia="Times New Roman"/>
          <w:sz w:val="28"/>
        </w:rPr>
        <w:t>хальсе</w:t>
      </w:r>
      <w:proofErr w:type="spellEnd"/>
      <w:r w:rsidRPr="00D66314">
        <w:rPr>
          <w:rFonts w:eastAsia="Times New Roman"/>
          <w:sz w:val="28"/>
        </w:rPr>
        <w:t xml:space="preserve"> и носить пять символов. Строго соблюдая эти традиции,  офицеры полков придерживались их; более того, при переписи людей принуждали идентифицировать себя как индуистов, сикхов или мусульман. </w:t>
      </w:r>
    </w:p>
    <w:p w:rsidR="00D66314" w:rsidRPr="00D66314" w:rsidRDefault="00D66314" w:rsidP="00DF7354">
      <w:pPr>
        <w:ind w:firstLine="708"/>
        <w:rPr>
          <w:rFonts w:eastAsia="Times New Roman"/>
          <w:sz w:val="28"/>
        </w:rPr>
      </w:pPr>
      <w:r w:rsidRPr="00D66314">
        <w:rPr>
          <w:rFonts w:eastAsia="Times New Roman"/>
          <w:sz w:val="28"/>
        </w:rPr>
        <w:t>В-третьих, стремление к стандартной сикхской идентичности можно проследить до развития субкультуры новых элит, которая соответствовала бы их изменившемуся окружению. Ими была пересмотрена политическая, экономическая и социальная культура. [Oberoi,2001:422]</w:t>
      </w:r>
    </w:p>
    <w:p w:rsidR="00D66314" w:rsidRPr="00D66314" w:rsidRDefault="00D66314" w:rsidP="00CD77F0">
      <w:pPr>
        <w:ind w:firstLine="708"/>
        <w:rPr>
          <w:rFonts w:eastAsia="Times New Roman"/>
          <w:sz w:val="28"/>
        </w:rPr>
      </w:pPr>
      <w:r w:rsidRPr="00D66314">
        <w:rPr>
          <w:rFonts w:eastAsia="Times New Roman"/>
          <w:sz w:val="28"/>
        </w:rPr>
        <w:t xml:space="preserve">Традиции новых элит плохо сочетались </w:t>
      </w:r>
      <w:proofErr w:type="gramStart"/>
      <w:r w:rsidRPr="00D66314">
        <w:rPr>
          <w:rFonts w:eastAsia="Times New Roman"/>
          <w:sz w:val="28"/>
        </w:rPr>
        <w:t>с</w:t>
      </w:r>
      <w:proofErr w:type="gramEnd"/>
      <w:r w:rsidRPr="00D66314">
        <w:rPr>
          <w:rFonts w:eastAsia="Times New Roman"/>
          <w:sz w:val="28"/>
        </w:rPr>
        <w:t xml:space="preserve"> </w:t>
      </w:r>
      <w:proofErr w:type="gramStart"/>
      <w:r w:rsidRPr="00D66314">
        <w:rPr>
          <w:rFonts w:eastAsia="Times New Roman"/>
          <w:sz w:val="28"/>
        </w:rPr>
        <w:t>существующими</w:t>
      </w:r>
      <w:proofErr w:type="gramEnd"/>
      <w:r w:rsidRPr="00D66314">
        <w:rPr>
          <w:rFonts w:eastAsia="Times New Roman"/>
          <w:sz w:val="28"/>
        </w:rPr>
        <w:t xml:space="preserve"> сикхскими, которые были политеистическими и охватывали широкий спектр верований и ритуальных практик.  Эти элиты представляли единую, однородную религию сикхов.  Чтобы навязать свои идеалы сикхской веры, они создали ряд культурных ассоциаций, открыли образовательные учреждения и приобрели виртуальную монополию на каналы коммуникации.  В 1880-х годах, с началом интенсивного внутриэлитного соперничества за рабочие места в административных и городских учреждениях, были созданы условия для вытеснения тех, кого воспринимали как противников новой сикхской </w:t>
      </w:r>
      <w:r w:rsidR="00CD77F0" w:rsidRPr="00D66314">
        <w:rPr>
          <w:rFonts w:eastAsia="Times New Roman"/>
          <w:sz w:val="28"/>
        </w:rPr>
        <w:t>идеологии</w:t>
      </w:r>
      <w:r w:rsidRPr="00D66314">
        <w:rPr>
          <w:rFonts w:eastAsia="Times New Roman"/>
          <w:sz w:val="28"/>
        </w:rPr>
        <w:t xml:space="preserve">.  </w:t>
      </w:r>
    </w:p>
    <w:p w:rsidR="00DF7354" w:rsidRDefault="00D66314" w:rsidP="00DF7354">
      <w:pPr>
        <w:ind w:firstLine="708"/>
        <w:rPr>
          <w:rFonts w:eastAsia="Times New Roman"/>
          <w:sz w:val="28"/>
        </w:rPr>
      </w:pPr>
      <w:r w:rsidRPr="00D66314">
        <w:rPr>
          <w:rFonts w:eastAsia="Times New Roman"/>
          <w:sz w:val="28"/>
        </w:rPr>
        <w:t>В-четвертых, подобно тому, как сикхи начали воспринимать себя как недифференцированную этническую группу, индуисты и мусульмане также претерпевали аналогичные преобразования во внешней атрибутике, культурной организации.  Такие движения, как «</w:t>
      </w:r>
      <w:proofErr w:type="spellStart"/>
      <w:r w:rsidRPr="00D66314">
        <w:rPr>
          <w:rFonts w:eastAsia="Times New Roman"/>
          <w:sz w:val="28"/>
        </w:rPr>
        <w:t>Арья</w:t>
      </w:r>
      <w:proofErr w:type="spellEnd"/>
      <w:r w:rsidRPr="00D66314">
        <w:rPr>
          <w:rFonts w:eastAsia="Times New Roman"/>
          <w:sz w:val="28"/>
        </w:rPr>
        <w:t xml:space="preserve"> </w:t>
      </w:r>
      <w:proofErr w:type="spellStart"/>
      <w:r w:rsidRPr="00D66314">
        <w:rPr>
          <w:rFonts w:eastAsia="Times New Roman"/>
          <w:sz w:val="28"/>
        </w:rPr>
        <w:t>самадж</w:t>
      </w:r>
      <w:proofErr w:type="spellEnd"/>
      <w:r w:rsidRPr="00D66314">
        <w:rPr>
          <w:rFonts w:eastAsia="Times New Roman"/>
          <w:sz w:val="28"/>
        </w:rPr>
        <w:t>» среди индусов  и движение «</w:t>
      </w:r>
      <w:proofErr w:type="spellStart"/>
      <w:r w:rsidRPr="00D66314">
        <w:rPr>
          <w:rFonts w:eastAsia="Times New Roman"/>
          <w:sz w:val="28"/>
        </w:rPr>
        <w:t>Алигарх</w:t>
      </w:r>
      <w:proofErr w:type="spellEnd"/>
      <w:r w:rsidRPr="00D66314">
        <w:rPr>
          <w:rFonts w:eastAsia="Times New Roman"/>
          <w:sz w:val="28"/>
        </w:rPr>
        <w:t xml:space="preserve">» среди мусульман в объединенных провинциях, отражали намерения, схожие с устремлениями Сингх </w:t>
      </w:r>
      <w:proofErr w:type="spellStart"/>
      <w:r w:rsidRPr="00D66314">
        <w:rPr>
          <w:rFonts w:eastAsia="Times New Roman"/>
          <w:sz w:val="28"/>
        </w:rPr>
        <w:t>Сабхи</w:t>
      </w:r>
      <w:proofErr w:type="spellEnd"/>
      <w:r w:rsidRPr="00D66314">
        <w:rPr>
          <w:rFonts w:eastAsia="Times New Roman"/>
          <w:sz w:val="28"/>
        </w:rPr>
        <w:t>.</w:t>
      </w:r>
    </w:p>
    <w:p w:rsidR="00D66314" w:rsidRPr="00A666DC" w:rsidRDefault="00D66314" w:rsidP="00DF7354">
      <w:pPr>
        <w:ind w:firstLine="708"/>
        <w:rPr>
          <w:rFonts w:eastAsia="Times New Roman"/>
          <w:sz w:val="28"/>
        </w:rPr>
      </w:pPr>
      <w:r w:rsidRPr="00D66314">
        <w:rPr>
          <w:rFonts w:eastAsia="Times New Roman"/>
          <w:sz w:val="28"/>
        </w:rPr>
        <w:t xml:space="preserve"> Становление отдельной сикхской идентичности явилось результатом сложной эволюции.  Часто считалось, что идеология передается через такие учреждения, как семья, школы, церкви, газеты и литература.  Если </w:t>
      </w:r>
      <w:proofErr w:type="spellStart"/>
      <w:r w:rsidRPr="00D66314">
        <w:rPr>
          <w:rFonts w:eastAsia="Times New Roman"/>
          <w:sz w:val="28"/>
        </w:rPr>
        <w:t>этноисторический</w:t>
      </w:r>
      <w:proofErr w:type="spellEnd"/>
      <w:r w:rsidRPr="00D66314">
        <w:rPr>
          <w:rFonts w:eastAsia="Times New Roman"/>
          <w:sz w:val="28"/>
        </w:rPr>
        <w:t xml:space="preserve"> подход верен, то изучение формирования и распределения идеологий требует, чтобы мы рассмотрели несколько других областей, в частности, внешний образ, обряды, праздничные циклы, сакральное пространство и архитектуру.</w:t>
      </w:r>
    </w:p>
    <w:p w:rsidR="006A1170" w:rsidRPr="006A1170" w:rsidRDefault="00940EA7" w:rsidP="00A70DF8">
      <w:pPr>
        <w:rPr>
          <w:rFonts w:eastAsia="Times New Roman"/>
          <w:sz w:val="28"/>
        </w:rPr>
      </w:pPr>
      <w:r w:rsidRPr="00A666DC">
        <w:rPr>
          <w:rFonts w:eastAsia="Times New Roman"/>
          <w:sz w:val="28"/>
        </w:rPr>
        <w:tab/>
      </w:r>
      <w:r w:rsidR="006A1170" w:rsidRPr="006A1170">
        <w:rPr>
          <w:rFonts w:eastAsia="Times New Roman"/>
          <w:sz w:val="28"/>
        </w:rPr>
        <w:t xml:space="preserve">Исторически сложилось, что сикхи постоянно находились в поисках своего места в социальной стратификации и в борьбе за родину, которой они считают нынешний штат </w:t>
      </w:r>
      <w:proofErr w:type="spellStart"/>
      <w:r w:rsidR="006A1170" w:rsidRPr="006A1170">
        <w:rPr>
          <w:rFonts w:eastAsia="Times New Roman"/>
          <w:sz w:val="28"/>
        </w:rPr>
        <w:t>Панджаб</w:t>
      </w:r>
      <w:proofErr w:type="spellEnd"/>
      <w:r w:rsidR="006A1170" w:rsidRPr="006A1170">
        <w:rPr>
          <w:rFonts w:eastAsia="Times New Roman"/>
          <w:sz w:val="28"/>
        </w:rPr>
        <w:t xml:space="preserve"> и округ </w:t>
      </w:r>
      <w:proofErr w:type="spellStart"/>
      <w:r w:rsidR="006A1170" w:rsidRPr="006A1170">
        <w:rPr>
          <w:rFonts w:eastAsia="Times New Roman"/>
          <w:sz w:val="28"/>
        </w:rPr>
        <w:t>Лахор</w:t>
      </w:r>
      <w:proofErr w:type="spellEnd"/>
      <w:r w:rsidR="006A1170" w:rsidRPr="006A1170">
        <w:rPr>
          <w:rFonts w:eastAsia="Times New Roman"/>
          <w:sz w:val="28"/>
        </w:rPr>
        <w:t xml:space="preserve"> в Пакистане. Сикхи меняли свое место проживания ввиду политических причин и, потеряв часть исконной территории, были вынуждены осваивать далекие страны и даже другие континенты.</w:t>
      </w:r>
    </w:p>
    <w:p w:rsidR="006A1170" w:rsidRPr="006A1170" w:rsidRDefault="006A1170" w:rsidP="00DF7354">
      <w:pPr>
        <w:ind w:firstLine="708"/>
        <w:rPr>
          <w:rFonts w:eastAsia="Times New Roman"/>
          <w:sz w:val="28"/>
        </w:rPr>
      </w:pPr>
      <w:r w:rsidRPr="006A1170">
        <w:rPr>
          <w:rFonts w:eastAsia="Times New Roman"/>
          <w:sz w:val="28"/>
        </w:rPr>
        <w:t xml:space="preserve">Сикхи играют значительную роль в современной глобальной миграции. В настоящее время в мире их  насчитывают от 23 до 25 миллионов человек, </w:t>
      </w:r>
      <w:r w:rsidRPr="006A1170">
        <w:rPr>
          <w:rFonts w:eastAsia="Times New Roman"/>
          <w:sz w:val="28"/>
        </w:rPr>
        <w:lastRenderedPageBreak/>
        <w:t>из которых более 1.5 миллионов проживают за пределами Индии. Европейское население сикхов насчитывает примерно полмиллиона. [Jacobsen,2011:1]</w:t>
      </w:r>
    </w:p>
    <w:p w:rsidR="006A1170" w:rsidRPr="006A1170" w:rsidRDefault="006A1170" w:rsidP="00A70DF8">
      <w:pPr>
        <w:ind w:firstLine="708"/>
        <w:rPr>
          <w:rFonts w:eastAsia="Times New Roman"/>
          <w:sz w:val="28"/>
        </w:rPr>
      </w:pPr>
      <w:r w:rsidRPr="006A1170">
        <w:rPr>
          <w:rFonts w:eastAsia="Times New Roman"/>
          <w:sz w:val="28"/>
        </w:rPr>
        <w:t xml:space="preserve">У сикхов сложилось неординарное взаимоотношение с европейцами. По-видимому, одна из старейших записей о связи между сикхами и европейцами датирована семнадцатым веком. В письме португальского иезуита Джерома Ксавье написано о мученической смерти Гуру </w:t>
      </w:r>
      <w:proofErr w:type="spellStart"/>
      <w:r w:rsidRPr="006A1170">
        <w:rPr>
          <w:rFonts w:eastAsia="Times New Roman"/>
          <w:sz w:val="28"/>
        </w:rPr>
        <w:t>Арджуна</w:t>
      </w:r>
      <w:proofErr w:type="spellEnd"/>
      <w:r w:rsidRPr="006A1170">
        <w:rPr>
          <w:rFonts w:eastAsia="Times New Roman"/>
          <w:sz w:val="28"/>
        </w:rPr>
        <w:t xml:space="preserve"> в 1606 г. Несколько веков европейские солдаты, репортеры и путешественники описывали опыт общения с сикхами. В начале 19 века махараджа </w:t>
      </w:r>
      <w:proofErr w:type="spellStart"/>
      <w:r w:rsidRPr="006A1170">
        <w:rPr>
          <w:rFonts w:eastAsia="Times New Roman"/>
          <w:sz w:val="28"/>
        </w:rPr>
        <w:t>Ранджит</w:t>
      </w:r>
      <w:proofErr w:type="spellEnd"/>
      <w:r w:rsidRPr="006A1170">
        <w:rPr>
          <w:rFonts w:eastAsia="Times New Roman"/>
          <w:sz w:val="28"/>
        </w:rPr>
        <w:t xml:space="preserve"> Сингх нанял военных из Франции, Британии, Германии и Италии для военной подготовки армии </w:t>
      </w:r>
      <w:proofErr w:type="spellStart"/>
      <w:r w:rsidRPr="006A1170">
        <w:rPr>
          <w:rFonts w:eastAsia="Times New Roman"/>
          <w:sz w:val="28"/>
        </w:rPr>
        <w:t>хальсы</w:t>
      </w:r>
      <w:proofErr w:type="spellEnd"/>
      <w:r w:rsidRPr="006A1170">
        <w:rPr>
          <w:rFonts w:eastAsia="Times New Roman"/>
          <w:sz w:val="28"/>
        </w:rPr>
        <w:t xml:space="preserve">. В результате противостояния британской и сикхской армий, а также аннексии </w:t>
      </w:r>
      <w:proofErr w:type="spellStart"/>
      <w:r w:rsidRPr="006A1170">
        <w:rPr>
          <w:rFonts w:eastAsia="Times New Roman"/>
          <w:sz w:val="28"/>
        </w:rPr>
        <w:t>Панджаба</w:t>
      </w:r>
      <w:proofErr w:type="spellEnd"/>
      <w:r w:rsidRPr="006A1170">
        <w:rPr>
          <w:rFonts w:eastAsia="Times New Roman"/>
          <w:sz w:val="28"/>
        </w:rPr>
        <w:t xml:space="preserve"> выросли взаимные интересы европейцев и сикхов. Набор большого количества сикхов в армию, полицию и для обслуживания британцев открыл доступ для миграции. [Hasrat,1977:330-333]</w:t>
      </w:r>
    </w:p>
    <w:p w:rsidR="006A1170" w:rsidRPr="006A1170" w:rsidRDefault="006A1170" w:rsidP="00DF7354">
      <w:pPr>
        <w:ind w:firstLine="708"/>
        <w:rPr>
          <w:rFonts w:eastAsia="Times New Roman"/>
          <w:sz w:val="28"/>
        </w:rPr>
      </w:pPr>
      <w:r w:rsidRPr="006A1170">
        <w:rPr>
          <w:rFonts w:eastAsia="Times New Roman"/>
          <w:sz w:val="28"/>
        </w:rPr>
        <w:t>Первыми сикхскими путешественниками, которые временно прибыли в европейские страны, были принцы, студенты и солдаты. [Sing,2006:43] Затем последовала цепная реакция, и в 20 веке в Европу стали прибывать большие потоки сикхов. Особенно это число выросло после Второй мировой войны и обретения Индией независимости. Возможно, кроме всего, на европейцев оказал влияние и тот факт, что сикхские добровольцы воевали на стороне британцев во время Первой мировой и Второй мировой войн в Бельгии, Голландии, Франции, Италии и других странах.  Сикхи стремились сделать Европу своим новым домом и пустить новые исторические корни. [Jacobsen,2011:3]</w:t>
      </w:r>
    </w:p>
    <w:p w:rsidR="006A1170" w:rsidRPr="006A1170" w:rsidRDefault="006A1170" w:rsidP="00DF7354">
      <w:pPr>
        <w:ind w:firstLine="708"/>
        <w:rPr>
          <w:rFonts w:eastAsia="Times New Roman"/>
          <w:sz w:val="28"/>
        </w:rPr>
      </w:pPr>
      <w:r w:rsidRPr="006A1170">
        <w:rPr>
          <w:rFonts w:eastAsia="Times New Roman"/>
          <w:sz w:val="28"/>
        </w:rPr>
        <w:t xml:space="preserve">Миграция сикхов в Европу в течение 20 века была обусловлена изменением политических границ и политики в различных европейских странах. В первую очередь, это были англоязычные страны. Первыми сикхами - мигрантами были авантюристы, искавшие работу, образование и другие возможности. Их рассказы содержат элементы мужского эпатажа (два сикха путешествовали на велосипедах до Норвегии из </w:t>
      </w:r>
      <w:proofErr w:type="spellStart"/>
      <w:r w:rsidRPr="006A1170">
        <w:rPr>
          <w:rFonts w:eastAsia="Times New Roman"/>
          <w:sz w:val="28"/>
        </w:rPr>
        <w:t>Панджаба</w:t>
      </w:r>
      <w:proofErr w:type="spellEnd"/>
      <w:r w:rsidRPr="006A1170">
        <w:rPr>
          <w:rFonts w:eastAsia="Times New Roman"/>
          <w:sz w:val="28"/>
        </w:rPr>
        <w:t>. Там они обнаружили, что последний корабль перед зимним сезоном уже отбыл в Англию. Так они решили остаться на несколько месяцев, но вскоре им предложили работу, и они выбрали постоянным местом жительства эту страну). [Jacobsen,2011:4]</w:t>
      </w:r>
    </w:p>
    <w:p w:rsidR="006A1170" w:rsidRPr="006A1170" w:rsidRDefault="006A1170" w:rsidP="00DF7354">
      <w:pPr>
        <w:ind w:firstLine="708"/>
        <w:rPr>
          <w:rFonts w:eastAsia="Times New Roman"/>
          <w:sz w:val="28"/>
        </w:rPr>
      </w:pPr>
      <w:r w:rsidRPr="006A1170">
        <w:rPr>
          <w:rFonts w:eastAsia="Times New Roman"/>
          <w:sz w:val="28"/>
        </w:rPr>
        <w:t>Терр</w:t>
      </w:r>
      <w:r w:rsidR="00F0511A">
        <w:rPr>
          <w:rFonts w:eastAsia="Times New Roman"/>
          <w:sz w:val="28"/>
        </w:rPr>
        <w:t>ор против азиатских меньшин</w:t>
      </w:r>
      <w:proofErr w:type="gramStart"/>
      <w:r w:rsidR="00F0511A">
        <w:rPr>
          <w:rFonts w:eastAsia="Times New Roman"/>
          <w:sz w:val="28"/>
        </w:rPr>
        <w:t xml:space="preserve">ств </w:t>
      </w:r>
      <w:r w:rsidRPr="006A1170">
        <w:rPr>
          <w:rFonts w:eastAsia="Times New Roman"/>
          <w:sz w:val="28"/>
        </w:rPr>
        <w:t>сп</w:t>
      </w:r>
      <w:proofErr w:type="gramEnd"/>
      <w:r w:rsidRPr="006A1170">
        <w:rPr>
          <w:rFonts w:eastAsia="Times New Roman"/>
          <w:sz w:val="28"/>
        </w:rPr>
        <w:t xml:space="preserve">особствовал переселению сикхов в Европу. Политические беспорядки в </w:t>
      </w:r>
      <w:proofErr w:type="spellStart"/>
      <w:r w:rsidRPr="006A1170">
        <w:rPr>
          <w:rFonts w:eastAsia="Times New Roman"/>
          <w:sz w:val="28"/>
        </w:rPr>
        <w:t>Панджабе</w:t>
      </w:r>
      <w:proofErr w:type="spellEnd"/>
      <w:r w:rsidRPr="006A1170">
        <w:rPr>
          <w:rFonts w:eastAsia="Times New Roman"/>
          <w:sz w:val="28"/>
        </w:rPr>
        <w:t xml:space="preserve"> и </w:t>
      </w:r>
      <w:proofErr w:type="spellStart"/>
      <w:r w:rsidRPr="006A1170">
        <w:rPr>
          <w:rFonts w:eastAsia="Times New Roman"/>
          <w:sz w:val="28"/>
        </w:rPr>
        <w:t>антисикхское</w:t>
      </w:r>
      <w:proofErr w:type="spellEnd"/>
      <w:r w:rsidRPr="006A1170">
        <w:rPr>
          <w:rFonts w:eastAsia="Times New Roman"/>
          <w:sz w:val="28"/>
        </w:rPr>
        <w:t xml:space="preserve"> настроение в Дели в 1980-х гг. вызвали поток политических мигрантов. Меняющаяся иммиграционная политика,  государственная политика в Шенгенской зоне, закрытие и открытие государственных границ стран, окружающих Европу, - повлияло на расселение миграционных потоков сикхов. </w:t>
      </w:r>
    </w:p>
    <w:p w:rsidR="006A1170" w:rsidRPr="006A1170" w:rsidRDefault="006A1170" w:rsidP="00DF7354">
      <w:pPr>
        <w:ind w:firstLine="708"/>
        <w:rPr>
          <w:rFonts w:eastAsia="Times New Roman"/>
          <w:sz w:val="28"/>
        </w:rPr>
      </w:pPr>
      <w:r w:rsidRPr="006A1170">
        <w:rPr>
          <w:rFonts w:eastAsia="Times New Roman"/>
          <w:sz w:val="28"/>
        </w:rPr>
        <w:t xml:space="preserve">Современной политической проблемой является незаконная миграция сикхов в Европу. В 2009 году Управление по наркотикам и преступности </w:t>
      </w:r>
      <w:r w:rsidRPr="006A1170">
        <w:rPr>
          <w:rFonts w:eastAsia="Times New Roman"/>
          <w:sz w:val="28"/>
        </w:rPr>
        <w:lastRenderedPageBreak/>
        <w:t xml:space="preserve">ООН заявило, что около 20 000 молодых людей из </w:t>
      </w:r>
      <w:proofErr w:type="spellStart"/>
      <w:r w:rsidRPr="006A1170">
        <w:rPr>
          <w:rFonts w:eastAsia="Times New Roman"/>
          <w:sz w:val="28"/>
        </w:rPr>
        <w:t>Панджаба</w:t>
      </w:r>
      <w:proofErr w:type="spellEnd"/>
      <w:r w:rsidRPr="006A1170">
        <w:rPr>
          <w:rFonts w:eastAsia="Times New Roman"/>
          <w:sz w:val="28"/>
        </w:rPr>
        <w:t xml:space="preserve"> пытаются нелегально мигрировать в страны Европы каждый год. Поиск работы или другие причины для въезда по краткосрочной визе обычно вызывают дальнейшие переселения по странам и континентам. </w:t>
      </w:r>
    </w:p>
    <w:p w:rsidR="006A1170" w:rsidRPr="006A1170" w:rsidRDefault="006A1170" w:rsidP="00DF7354">
      <w:pPr>
        <w:ind w:firstLine="708"/>
        <w:rPr>
          <w:rFonts w:eastAsia="Times New Roman"/>
          <w:sz w:val="28"/>
        </w:rPr>
      </w:pPr>
      <w:r w:rsidRPr="006A1170">
        <w:rPr>
          <w:rFonts w:eastAsia="Times New Roman"/>
          <w:sz w:val="28"/>
        </w:rPr>
        <w:t>В Италии и Греции сикхи продемонстрировали успех в сельскохозяйственном секторе и хорошо себя зарекомендовали как «полезных» мигрантов. Но, кроме этого, им необходимо было считаться с доминирующей политикой национальной и религиозной идентичности, которая поощряла ассимиляцию, а не интеграцию. Даже те страны, которые характеризируются секуляризованной политической культурой и недавно преобразовались из гомогенных в плюралистические общества с интеграционной политикой поддержки этнических меньшинств (страны Северной Европы) хоть и признали на некоторых уровнях сикхов, но тем не менее поставили некоторые правовые ограничения. В Швеции полицейские-сикхи могли носить тюрбан по примеру Британии, В Дании запрещалось ношение кинжала «</w:t>
      </w:r>
      <w:proofErr w:type="spellStart"/>
      <w:r w:rsidRPr="006A1170">
        <w:rPr>
          <w:rFonts w:eastAsia="Times New Roman"/>
          <w:sz w:val="28"/>
        </w:rPr>
        <w:t>кирпана</w:t>
      </w:r>
      <w:proofErr w:type="spellEnd"/>
      <w:r w:rsidRPr="006A1170">
        <w:rPr>
          <w:rFonts w:eastAsia="Times New Roman"/>
          <w:sz w:val="28"/>
        </w:rPr>
        <w:t xml:space="preserve">». Представление модели </w:t>
      </w:r>
      <w:proofErr w:type="spellStart"/>
      <w:r w:rsidRPr="006A1170">
        <w:rPr>
          <w:rFonts w:eastAsia="Times New Roman"/>
          <w:sz w:val="28"/>
        </w:rPr>
        <w:t>ориенталистского</w:t>
      </w:r>
      <w:proofErr w:type="spellEnd"/>
      <w:r w:rsidRPr="006A1170">
        <w:rPr>
          <w:rFonts w:eastAsia="Times New Roman"/>
          <w:sz w:val="28"/>
        </w:rPr>
        <w:t xml:space="preserve"> дискурса определяет сикха как «экзотического другого», однако сами сикхи принимали политику «однородности в границах эксклюзивности», в рамках которой они придерживались аспектов, которые рассматривались наиболее </w:t>
      </w:r>
      <w:proofErr w:type="gramStart"/>
      <w:r w:rsidRPr="006A1170">
        <w:rPr>
          <w:rFonts w:eastAsia="Times New Roman"/>
          <w:sz w:val="28"/>
        </w:rPr>
        <w:t>ценными</w:t>
      </w:r>
      <w:proofErr w:type="gramEnd"/>
      <w:r w:rsidRPr="006A1170">
        <w:rPr>
          <w:rFonts w:eastAsia="Times New Roman"/>
          <w:sz w:val="28"/>
        </w:rPr>
        <w:t xml:space="preserve"> в доминирующей культуре  и вместе с тем не подрывали сикхские традиции. [Jacobsen,2011:5]</w:t>
      </w:r>
    </w:p>
    <w:p w:rsidR="006A1170" w:rsidRPr="006A1170" w:rsidRDefault="006A1170" w:rsidP="00DF7354">
      <w:pPr>
        <w:ind w:firstLine="708"/>
        <w:rPr>
          <w:rFonts w:eastAsia="Times New Roman"/>
          <w:sz w:val="28"/>
        </w:rPr>
      </w:pPr>
      <w:proofErr w:type="gramStart"/>
      <w:r w:rsidRPr="006A1170">
        <w:rPr>
          <w:rFonts w:eastAsia="Times New Roman"/>
          <w:sz w:val="28"/>
        </w:rPr>
        <w:t>При мобилизации политической поддержки религиозных прав, как в случае права носить тюрбан или пять «к», сикхи часто были восприимчивы к существующим культурным и политическим дискурсам и представляли разные аргументы, в зависимости от того,  с кем они вели переговоры.</w:t>
      </w:r>
      <w:proofErr w:type="gramEnd"/>
      <w:r w:rsidRPr="006A1170">
        <w:rPr>
          <w:rFonts w:eastAsia="Times New Roman"/>
          <w:sz w:val="28"/>
        </w:rPr>
        <w:t xml:space="preserve"> Европейские сикхи не являются однородной группой, это люди с разными взглядами на религиозные и политические аспекты. Идентификация сикха зависит от социальных и культурных компонентов, таких как каста, клан, которые создают разногласия и солидарность внутри общины. </w:t>
      </w:r>
    </w:p>
    <w:p w:rsidR="006A1170" w:rsidRPr="006A1170" w:rsidRDefault="006A1170" w:rsidP="00DF7354">
      <w:pPr>
        <w:ind w:firstLine="708"/>
        <w:rPr>
          <w:rFonts w:eastAsia="Times New Roman"/>
          <w:sz w:val="28"/>
        </w:rPr>
      </w:pPr>
      <w:r w:rsidRPr="006A1170">
        <w:rPr>
          <w:rFonts w:eastAsia="Times New Roman"/>
          <w:sz w:val="28"/>
        </w:rPr>
        <w:t>Европейские сикхи имеют давние связи с соратниками в разных частях мира через браки, глобальную политику, паломничества, интернет и т.д., что  даёт им богатый культурный опыт и влияние.  Нужно отметить, что идентичность не является существенной или стабильной категорией, она постоянно конструируется, обсуждается, трансформируется в отношении контекстуальных факторов, включая «инаковость» и представления личного и коллективного. В современном мире каждый принимает ситуативную идентичность, т.к. каждый выборочно строит, выбирает и подчеркивает разные идентичности в зависимости от социальных и ситуативных установок. [Thandi,2004:210-230]</w:t>
      </w:r>
    </w:p>
    <w:p w:rsidR="006A1170" w:rsidRPr="006A1170" w:rsidRDefault="006A1170" w:rsidP="00DF7354">
      <w:pPr>
        <w:ind w:firstLine="708"/>
        <w:rPr>
          <w:rFonts w:eastAsia="Times New Roman"/>
          <w:sz w:val="28"/>
        </w:rPr>
      </w:pPr>
      <w:r w:rsidRPr="006A1170">
        <w:rPr>
          <w:rFonts w:eastAsia="Times New Roman"/>
          <w:sz w:val="28"/>
        </w:rPr>
        <w:t xml:space="preserve">В случае с мигрантами и группами меньшинств этот аспект идентичности, вероятно, еще больше поощряется, т.к. люди могут организовывать самоидентичность в соотношении с культурными сообществами в местном, национальном и глобальном контекстах. В одной ситуации они могут опираться на модели, основанные на стабильности и </w:t>
      </w:r>
      <w:r w:rsidRPr="006A1170">
        <w:rPr>
          <w:rFonts w:eastAsia="Times New Roman"/>
          <w:sz w:val="28"/>
        </w:rPr>
        <w:lastRenderedPageBreak/>
        <w:t xml:space="preserve">аутентичности традиционных культурных элементов, в других ситуациях они формируют более гибкие идентичности в отношении различных форм дискурса, который проникает в их жизни. </w:t>
      </w:r>
    </w:p>
    <w:p w:rsidR="006A1170" w:rsidRPr="006A1170" w:rsidRDefault="006A1170" w:rsidP="00DF7354">
      <w:pPr>
        <w:ind w:firstLine="708"/>
        <w:rPr>
          <w:rFonts w:eastAsia="Times New Roman"/>
          <w:sz w:val="28"/>
        </w:rPr>
      </w:pPr>
      <w:r w:rsidRPr="006A1170">
        <w:rPr>
          <w:rFonts w:eastAsia="Times New Roman"/>
          <w:sz w:val="28"/>
        </w:rPr>
        <w:t>Испытания, которые возникают в новых странах, могут побудить к развитию «стратегических отступлений», к возрождению традиций и религиозной ортодоксальности или даже формированию совершенно новой идентичности. Религия имеет тенденцию преобладать и включать другие формирования идентичности в публичном представлении о сикхах. Когда сикху нужно отразить или перевести их идентичность в новый контекст, то они делают это исключительно в рамках религии, возвращаясь к более однородным интерпретациям и четким границам сикхской идентичности. Такое переопределение одновременно формируется и трансформируется в зависимости от их местоположения и границ диаспоры. Молодые сикхи, которые родились и выросли в Европе, с мультикультурным и транснациональным образом жизни, критично относятся к интерпретации идентификации своих родителей, создавая при этом собственное понимание культуры и религии.  Это может означать, что они «возрождают» традиции  и создают специфическую субкультуру в молодежной деятельности, которую они организуют, «</w:t>
      </w:r>
      <w:proofErr w:type="spellStart"/>
      <w:r w:rsidRPr="006A1170">
        <w:rPr>
          <w:rFonts w:eastAsia="Times New Roman"/>
          <w:sz w:val="28"/>
        </w:rPr>
        <w:t>декультурируют</w:t>
      </w:r>
      <w:proofErr w:type="spellEnd"/>
      <w:r w:rsidRPr="006A1170">
        <w:rPr>
          <w:rFonts w:eastAsia="Times New Roman"/>
          <w:sz w:val="28"/>
        </w:rPr>
        <w:t>» и преображают. [Singh,2012:77]</w:t>
      </w:r>
    </w:p>
    <w:p w:rsidR="006A1170" w:rsidRPr="006A1170" w:rsidRDefault="006A1170" w:rsidP="00DF7354">
      <w:pPr>
        <w:ind w:firstLine="708"/>
        <w:rPr>
          <w:rFonts w:eastAsia="Times New Roman"/>
          <w:sz w:val="28"/>
        </w:rPr>
      </w:pPr>
      <w:r w:rsidRPr="006A1170">
        <w:rPr>
          <w:rFonts w:eastAsia="Times New Roman"/>
          <w:sz w:val="28"/>
        </w:rPr>
        <w:t xml:space="preserve">Несмотря на разнообразие, по-прежнему характерно, что где бы сикхи ни поселились, они прикладывают значительные усилия для сохранения культурных, религиозных и языковых традиций путем организации коллективного поклонения и установления </w:t>
      </w:r>
      <w:proofErr w:type="spellStart"/>
      <w:r w:rsidRPr="006A1170">
        <w:rPr>
          <w:rFonts w:eastAsia="Times New Roman"/>
          <w:sz w:val="28"/>
        </w:rPr>
        <w:t>гурдвар</w:t>
      </w:r>
      <w:proofErr w:type="spellEnd"/>
      <w:r w:rsidRPr="006A1170">
        <w:rPr>
          <w:rFonts w:eastAsia="Times New Roman"/>
          <w:sz w:val="28"/>
        </w:rPr>
        <w:t xml:space="preserve">. Для многих сикхских общин в Европе именно </w:t>
      </w:r>
      <w:proofErr w:type="spellStart"/>
      <w:r w:rsidRPr="006A1170">
        <w:rPr>
          <w:rFonts w:eastAsia="Times New Roman"/>
          <w:sz w:val="28"/>
        </w:rPr>
        <w:t>гурдвара</w:t>
      </w:r>
      <w:proofErr w:type="spellEnd"/>
      <w:r w:rsidRPr="006A1170">
        <w:rPr>
          <w:rFonts w:eastAsia="Times New Roman"/>
          <w:sz w:val="28"/>
        </w:rPr>
        <w:t xml:space="preserve"> является центральной организационной платформой для сохранения и передачи религиозного и культурного наследия. Они являются площадками для транснациональных практик, которые адаптировались под местные установки. </w:t>
      </w:r>
    </w:p>
    <w:p w:rsidR="006A1170" w:rsidRPr="006A1170" w:rsidRDefault="006A1170" w:rsidP="00DF7354">
      <w:pPr>
        <w:ind w:firstLine="708"/>
        <w:rPr>
          <w:rFonts w:eastAsia="Times New Roman"/>
          <w:sz w:val="28"/>
        </w:rPr>
      </w:pPr>
      <w:r w:rsidRPr="006A1170">
        <w:rPr>
          <w:rFonts w:eastAsia="Times New Roman"/>
          <w:sz w:val="28"/>
        </w:rPr>
        <w:t>Сикхи могут признавать религиозное сходство и сплотиться вокруг коллективных представлений о сикхизме и идентичности, в то время как религия и идентичность одновременно связаны с неоднородностью. [Jacobsen,2011:8]</w:t>
      </w:r>
    </w:p>
    <w:p w:rsidR="006A1170" w:rsidRPr="006A1170" w:rsidRDefault="006A1170" w:rsidP="00DF7354">
      <w:pPr>
        <w:ind w:firstLine="708"/>
        <w:rPr>
          <w:rFonts w:eastAsia="Times New Roman"/>
          <w:sz w:val="28"/>
        </w:rPr>
      </w:pPr>
      <w:r w:rsidRPr="006A1170">
        <w:rPr>
          <w:rFonts w:eastAsia="Times New Roman"/>
          <w:sz w:val="28"/>
        </w:rPr>
        <w:t xml:space="preserve">Изучение сикхов в Европе не исключает эмпирических сложностей на местном, национальном и транснациональном уровнях. Поэтому исследователи должны учитывать контекст и уникальность истории, модели миграции, бэкграунд и уровень адаптации к местным установкам,  изменчивую социальную, культурную, политическую и экономическую среду в стране, а также транснациональное влияние. </w:t>
      </w:r>
    </w:p>
    <w:p w:rsidR="006A1170" w:rsidRPr="006A1170" w:rsidRDefault="006A1170" w:rsidP="00DF7354">
      <w:pPr>
        <w:ind w:firstLine="708"/>
        <w:rPr>
          <w:rFonts w:eastAsia="Times New Roman"/>
          <w:sz w:val="28"/>
        </w:rPr>
      </w:pPr>
      <w:r w:rsidRPr="006A1170">
        <w:rPr>
          <w:rFonts w:eastAsia="Times New Roman"/>
          <w:sz w:val="28"/>
        </w:rPr>
        <w:t>Приступая к изучению сикхов, сикхской диаспоры и самоидентификации сикхов в диаспоре, я предполагаю сформулировать следующие исследовательские вопросы:</w:t>
      </w:r>
    </w:p>
    <w:p w:rsidR="006A1170" w:rsidRPr="006A1170" w:rsidRDefault="006A1170" w:rsidP="006A1170">
      <w:pPr>
        <w:rPr>
          <w:rFonts w:eastAsia="Times New Roman"/>
          <w:sz w:val="28"/>
        </w:rPr>
      </w:pPr>
      <w:r w:rsidRPr="006A1170">
        <w:rPr>
          <w:rFonts w:eastAsia="Times New Roman"/>
          <w:sz w:val="28"/>
        </w:rPr>
        <w:t>1.)</w:t>
      </w:r>
      <w:r w:rsidRPr="006A1170">
        <w:rPr>
          <w:rFonts w:eastAsia="Times New Roman"/>
          <w:sz w:val="28"/>
        </w:rPr>
        <w:tab/>
        <w:t>Кто такие сикхи, какова их самоидентификация в Индии.</w:t>
      </w:r>
    </w:p>
    <w:p w:rsidR="006A1170" w:rsidRPr="006A1170" w:rsidRDefault="006A1170" w:rsidP="006A1170">
      <w:pPr>
        <w:rPr>
          <w:rFonts w:eastAsia="Times New Roman"/>
          <w:sz w:val="28"/>
        </w:rPr>
      </w:pPr>
      <w:r w:rsidRPr="006A1170">
        <w:rPr>
          <w:rFonts w:eastAsia="Times New Roman"/>
          <w:sz w:val="28"/>
        </w:rPr>
        <w:t>2.)</w:t>
      </w:r>
      <w:r w:rsidRPr="006A1170">
        <w:rPr>
          <w:rFonts w:eastAsia="Times New Roman"/>
          <w:sz w:val="28"/>
        </w:rPr>
        <w:tab/>
        <w:t>Какими средствами выстраиваются «религиозные границы» между сикхами и индусами в Индии?</w:t>
      </w:r>
    </w:p>
    <w:p w:rsidR="006A1170" w:rsidRPr="006A1170" w:rsidRDefault="006A1170" w:rsidP="006A1170">
      <w:pPr>
        <w:rPr>
          <w:rFonts w:eastAsia="Times New Roman"/>
          <w:sz w:val="28"/>
        </w:rPr>
      </w:pPr>
      <w:r w:rsidRPr="006A1170">
        <w:rPr>
          <w:rFonts w:eastAsia="Times New Roman"/>
          <w:sz w:val="28"/>
        </w:rPr>
        <w:t>3.)</w:t>
      </w:r>
      <w:r w:rsidRPr="006A1170">
        <w:rPr>
          <w:rFonts w:eastAsia="Times New Roman"/>
          <w:sz w:val="28"/>
        </w:rPr>
        <w:tab/>
        <w:t>Сказываются ли эти границы на заключении традиционных браков?</w:t>
      </w:r>
    </w:p>
    <w:p w:rsidR="00F1788A" w:rsidRPr="00A666DC" w:rsidRDefault="006A1170" w:rsidP="006A1170">
      <w:pPr>
        <w:rPr>
          <w:rFonts w:eastAsia="Times New Roman"/>
          <w:sz w:val="28"/>
        </w:rPr>
      </w:pPr>
      <w:r w:rsidRPr="006A1170">
        <w:rPr>
          <w:rFonts w:eastAsia="Times New Roman"/>
          <w:sz w:val="28"/>
        </w:rPr>
        <w:lastRenderedPageBreak/>
        <w:t>4.)</w:t>
      </w:r>
      <w:r w:rsidRPr="006A1170">
        <w:rPr>
          <w:rFonts w:eastAsia="Times New Roman"/>
          <w:sz w:val="28"/>
        </w:rPr>
        <w:tab/>
        <w:t>Как это все отражается в диаспоре?</w:t>
      </w:r>
    </w:p>
    <w:p w:rsidR="00940EA7" w:rsidRPr="00A666DC" w:rsidRDefault="00940EA7">
      <w:pPr>
        <w:rPr>
          <w:rFonts w:eastAsia="Times New Roman"/>
          <w:sz w:val="28"/>
        </w:rPr>
      </w:pPr>
    </w:p>
    <w:p w:rsidR="00A666DC" w:rsidRPr="006A1170" w:rsidRDefault="00A666DC" w:rsidP="00A666DC">
      <w:pPr>
        <w:spacing w:after="120"/>
        <w:jc w:val="left"/>
        <w:rPr>
          <w:sz w:val="28"/>
        </w:rPr>
      </w:pPr>
      <w:r w:rsidRPr="00A666DC">
        <w:rPr>
          <w:sz w:val="28"/>
        </w:rPr>
        <w:t>Библиография</w:t>
      </w:r>
      <w:r w:rsidRPr="006A1170">
        <w:rPr>
          <w:sz w:val="28"/>
        </w:rPr>
        <w:t>.</w:t>
      </w:r>
    </w:p>
    <w:p w:rsidR="008E2CF9" w:rsidRPr="00036A29" w:rsidRDefault="008E2CF9" w:rsidP="008E2CF9">
      <w:pPr>
        <w:spacing w:after="120"/>
        <w:jc w:val="left"/>
        <w:rPr>
          <w:sz w:val="28"/>
          <w:lang w:val="en-US"/>
        </w:rPr>
      </w:pPr>
      <w:proofErr w:type="spellStart"/>
      <w:r w:rsidRPr="00A666DC">
        <w:rPr>
          <w:sz w:val="28"/>
        </w:rPr>
        <w:t>Котин</w:t>
      </w:r>
      <w:proofErr w:type="spellEnd"/>
      <w:r w:rsidRPr="00A666DC">
        <w:rPr>
          <w:sz w:val="28"/>
        </w:rPr>
        <w:t xml:space="preserve"> И.Ю. Сикхизм в Канаде. Индийская религия в западном мультикультурном обществе // Вестник СПбГУ. Сер</w:t>
      </w:r>
      <w:r w:rsidRPr="00036A29">
        <w:rPr>
          <w:sz w:val="28"/>
          <w:lang w:val="en-US"/>
        </w:rPr>
        <w:t xml:space="preserve">. 9. 2008. </w:t>
      </w:r>
      <w:proofErr w:type="spellStart"/>
      <w:r w:rsidRPr="00A666DC">
        <w:rPr>
          <w:sz w:val="28"/>
        </w:rPr>
        <w:t>Вып</w:t>
      </w:r>
      <w:proofErr w:type="spellEnd"/>
      <w:r w:rsidRPr="00036A29">
        <w:rPr>
          <w:sz w:val="28"/>
          <w:lang w:val="en-US"/>
        </w:rPr>
        <w:t xml:space="preserve">. 2. </w:t>
      </w:r>
      <w:r w:rsidRPr="00A666DC">
        <w:rPr>
          <w:sz w:val="28"/>
        </w:rPr>
        <w:t>Ч</w:t>
      </w:r>
      <w:r w:rsidRPr="00036A29">
        <w:rPr>
          <w:sz w:val="28"/>
          <w:lang w:val="en-US"/>
        </w:rPr>
        <w:t xml:space="preserve">. II. </w:t>
      </w:r>
      <w:r w:rsidRPr="00A666DC">
        <w:rPr>
          <w:sz w:val="28"/>
        </w:rPr>
        <w:t>С</w:t>
      </w:r>
      <w:r w:rsidRPr="00036A29">
        <w:rPr>
          <w:sz w:val="28"/>
          <w:lang w:val="en-US"/>
        </w:rPr>
        <w:t xml:space="preserve">. 295–301. </w:t>
      </w:r>
    </w:p>
    <w:p w:rsidR="00A666DC" w:rsidRPr="00A666DC" w:rsidRDefault="00A666DC" w:rsidP="00A666DC">
      <w:pPr>
        <w:spacing w:after="120"/>
        <w:jc w:val="left"/>
        <w:rPr>
          <w:sz w:val="28"/>
          <w:lang w:val="en-US"/>
        </w:rPr>
      </w:pPr>
      <w:proofErr w:type="spellStart"/>
      <w:r w:rsidRPr="00A666DC">
        <w:rPr>
          <w:sz w:val="28"/>
          <w:lang w:val="en-US"/>
        </w:rPr>
        <w:t>Hasrat</w:t>
      </w:r>
      <w:proofErr w:type="spellEnd"/>
      <w:r w:rsidRPr="00A666DC">
        <w:rPr>
          <w:sz w:val="28"/>
          <w:lang w:val="en-US"/>
        </w:rPr>
        <w:t xml:space="preserve"> B. J. Life and Times of Ranjit Singh: A Saga of Benevolent</w:t>
      </w:r>
    </w:p>
    <w:p w:rsidR="00A666DC" w:rsidRPr="00A666DC" w:rsidRDefault="00A666DC" w:rsidP="00A666DC">
      <w:pPr>
        <w:spacing w:after="120"/>
        <w:jc w:val="left"/>
        <w:rPr>
          <w:sz w:val="28"/>
          <w:lang w:val="en-US"/>
        </w:rPr>
      </w:pPr>
      <w:r w:rsidRPr="00A666DC">
        <w:rPr>
          <w:sz w:val="28"/>
          <w:lang w:val="en-US"/>
        </w:rPr>
        <w:t>Despotism. Hoshiarpur: Sadhu Ashram, 1977.</w:t>
      </w:r>
    </w:p>
    <w:p w:rsidR="00A666DC" w:rsidRPr="00A666DC" w:rsidRDefault="00A666DC" w:rsidP="00A666DC">
      <w:pPr>
        <w:spacing w:after="120"/>
        <w:jc w:val="left"/>
        <w:rPr>
          <w:sz w:val="28"/>
          <w:lang w:val="en-US"/>
        </w:rPr>
      </w:pPr>
      <w:r w:rsidRPr="00A666DC">
        <w:rPr>
          <w:sz w:val="28"/>
          <w:lang w:val="en-US"/>
        </w:rPr>
        <w:t xml:space="preserve">Jacobsen A. Knut; </w:t>
      </w:r>
      <w:proofErr w:type="spellStart"/>
      <w:r w:rsidRPr="00A666DC">
        <w:rPr>
          <w:sz w:val="28"/>
          <w:lang w:val="en-US"/>
        </w:rPr>
        <w:t>Myrvold</w:t>
      </w:r>
      <w:proofErr w:type="spellEnd"/>
      <w:r w:rsidRPr="00A666DC">
        <w:rPr>
          <w:sz w:val="28"/>
          <w:lang w:val="en-US"/>
        </w:rPr>
        <w:t xml:space="preserve"> K. Sikhs in Europe. Migration, Identities and Representations. Burlington: Ashgate Publishing Company,2011.</w:t>
      </w:r>
    </w:p>
    <w:p w:rsidR="00A666DC" w:rsidRPr="00A666DC" w:rsidRDefault="00A666DC" w:rsidP="00A666DC">
      <w:pPr>
        <w:spacing w:after="120"/>
        <w:jc w:val="left"/>
        <w:rPr>
          <w:sz w:val="28"/>
          <w:lang w:val="en-US"/>
        </w:rPr>
      </w:pPr>
      <w:proofErr w:type="spellStart"/>
      <w:r w:rsidRPr="00A666DC">
        <w:rPr>
          <w:sz w:val="28"/>
          <w:lang w:val="en-US"/>
        </w:rPr>
        <w:t>Kaur</w:t>
      </w:r>
      <w:proofErr w:type="spellEnd"/>
      <w:r w:rsidRPr="00A666DC">
        <w:rPr>
          <w:sz w:val="28"/>
          <w:lang w:val="en-US"/>
        </w:rPr>
        <w:t xml:space="preserve"> H. «</w:t>
      </w:r>
      <w:proofErr w:type="spellStart"/>
      <w:r w:rsidRPr="00A666DC">
        <w:rPr>
          <w:sz w:val="28"/>
          <w:lang w:val="en-US"/>
        </w:rPr>
        <w:t>Reconstracting</w:t>
      </w:r>
      <w:proofErr w:type="spellEnd"/>
      <w:r w:rsidRPr="00A666DC">
        <w:rPr>
          <w:sz w:val="28"/>
          <w:lang w:val="en-US"/>
        </w:rPr>
        <w:t xml:space="preserve"> the Sikh Diaspora», </w:t>
      </w:r>
      <w:proofErr w:type="gramStart"/>
      <w:r w:rsidRPr="00A666DC">
        <w:rPr>
          <w:sz w:val="28"/>
          <w:lang w:val="en-US"/>
        </w:rPr>
        <w:t>The</w:t>
      </w:r>
      <w:proofErr w:type="gramEnd"/>
      <w:r w:rsidRPr="00A666DC">
        <w:rPr>
          <w:sz w:val="28"/>
          <w:lang w:val="en-US"/>
        </w:rPr>
        <w:t xml:space="preserve"> Author. International Migration. Oxford: Blackwell Publishing Ltd., 2011</w:t>
      </w:r>
    </w:p>
    <w:p w:rsidR="00A666DC" w:rsidRDefault="00A666DC" w:rsidP="00A666DC">
      <w:pPr>
        <w:spacing w:after="120"/>
        <w:jc w:val="left"/>
        <w:rPr>
          <w:sz w:val="28"/>
          <w:lang w:val="en-US"/>
        </w:rPr>
      </w:pPr>
      <w:r w:rsidRPr="00A666DC">
        <w:rPr>
          <w:sz w:val="28"/>
          <w:lang w:val="en-US"/>
        </w:rPr>
        <w:t xml:space="preserve">Oberoi H. The Construction of Religious Boundaries. Culture, Identity and Diversity in the Sikh Tradition. New Delhi: Oxford University Press, 1994. 494 p. </w:t>
      </w:r>
    </w:p>
    <w:p w:rsidR="00A666DC" w:rsidRPr="00A666DC" w:rsidRDefault="00A666DC" w:rsidP="00A666DC">
      <w:pPr>
        <w:spacing w:after="120"/>
        <w:jc w:val="left"/>
        <w:rPr>
          <w:sz w:val="28"/>
          <w:lang w:val="en-US"/>
        </w:rPr>
      </w:pPr>
      <w:r w:rsidRPr="00A666DC">
        <w:rPr>
          <w:sz w:val="28"/>
          <w:lang w:val="en-US"/>
        </w:rPr>
        <w:t xml:space="preserve">Singh </w:t>
      </w:r>
      <w:proofErr w:type="spellStart"/>
      <w:r w:rsidRPr="00A666DC">
        <w:rPr>
          <w:sz w:val="28"/>
          <w:lang w:val="en-US"/>
        </w:rPr>
        <w:t>Satnam</w:t>
      </w:r>
      <w:proofErr w:type="spellEnd"/>
      <w:r w:rsidRPr="00A666DC">
        <w:rPr>
          <w:sz w:val="28"/>
          <w:lang w:val="en-US"/>
        </w:rPr>
        <w:t xml:space="preserve">. «Attending the Cyber </w:t>
      </w:r>
      <w:proofErr w:type="spellStart"/>
      <w:r w:rsidRPr="00A666DC">
        <w:rPr>
          <w:sz w:val="28"/>
          <w:lang w:val="en-US"/>
        </w:rPr>
        <w:t>Sangat</w:t>
      </w:r>
      <w:proofErr w:type="spellEnd"/>
      <w:r w:rsidRPr="00A666DC">
        <w:rPr>
          <w:sz w:val="28"/>
          <w:lang w:val="en-US"/>
        </w:rPr>
        <w:t xml:space="preserve">: The Use of Online Discussion Boards among European Sikhs», in Knut A. Jacobsen and Kristina </w:t>
      </w:r>
      <w:proofErr w:type="spellStart"/>
      <w:r w:rsidRPr="00A666DC">
        <w:rPr>
          <w:sz w:val="28"/>
          <w:lang w:val="en-US"/>
        </w:rPr>
        <w:t>Myrvold</w:t>
      </w:r>
      <w:proofErr w:type="spellEnd"/>
      <w:r w:rsidRPr="00A666DC">
        <w:rPr>
          <w:sz w:val="28"/>
          <w:lang w:val="en-US"/>
        </w:rPr>
        <w:t xml:space="preserve"> (</w:t>
      </w:r>
      <w:proofErr w:type="spellStart"/>
      <w:r w:rsidRPr="00A666DC">
        <w:rPr>
          <w:sz w:val="28"/>
          <w:lang w:val="en-US"/>
        </w:rPr>
        <w:t>eds</w:t>
      </w:r>
      <w:proofErr w:type="spellEnd"/>
      <w:r w:rsidRPr="00A666DC">
        <w:rPr>
          <w:sz w:val="28"/>
          <w:lang w:val="en-US"/>
        </w:rPr>
        <w:t>), Transnational Practices of European Sikhs, 2012.</w:t>
      </w:r>
    </w:p>
    <w:p w:rsidR="00A666DC" w:rsidRPr="00A666DC" w:rsidRDefault="00A666DC" w:rsidP="00A666DC">
      <w:pPr>
        <w:spacing w:after="120"/>
        <w:jc w:val="left"/>
        <w:rPr>
          <w:sz w:val="28"/>
          <w:lang w:val="en-US"/>
        </w:rPr>
      </w:pPr>
      <w:proofErr w:type="spellStart"/>
      <w:r w:rsidRPr="00A666DC">
        <w:rPr>
          <w:sz w:val="28"/>
          <w:lang w:val="en-US"/>
        </w:rPr>
        <w:t>Tatla</w:t>
      </w:r>
      <w:proofErr w:type="spellEnd"/>
      <w:r w:rsidRPr="00A666DC">
        <w:rPr>
          <w:sz w:val="28"/>
          <w:lang w:val="en-US"/>
        </w:rPr>
        <w:t xml:space="preserve"> </w:t>
      </w:r>
      <w:proofErr w:type="spellStart"/>
      <w:r w:rsidRPr="00A666DC">
        <w:rPr>
          <w:sz w:val="28"/>
          <w:lang w:val="en-US"/>
        </w:rPr>
        <w:t>Darshan</w:t>
      </w:r>
      <w:proofErr w:type="spellEnd"/>
      <w:r w:rsidRPr="00A666DC">
        <w:rPr>
          <w:sz w:val="28"/>
          <w:lang w:val="en-US"/>
        </w:rPr>
        <w:t xml:space="preserve"> Singh, </w:t>
      </w:r>
      <w:proofErr w:type="gramStart"/>
      <w:r w:rsidRPr="00A666DC">
        <w:rPr>
          <w:sz w:val="28"/>
          <w:lang w:val="en-US"/>
        </w:rPr>
        <w:t>The</w:t>
      </w:r>
      <w:proofErr w:type="gramEnd"/>
      <w:r w:rsidRPr="00A666DC">
        <w:rPr>
          <w:sz w:val="28"/>
          <w:lang w:val="en-US"/>
        </w:rPr>
        <w:t xml:space="preserve"> Sikh Diaspora Search for Statehood. Seattle: University of Washington Press, 1998.</w:t>
      </w:r>
    </w:p>
    <w:p w:rsidR="00A666DC" w:rsidRPr="00A666DC" w:rsidRDefault="00A666DC" w:rsidP="00A666DC">
      <w:pPr>
        <w:spacing w:after="120"/>
        <w:jc w:val="left"/>
        <w:rPr>
          <w:sz w:val="28"/>
          <w:lang w:val="en-US"/>
        </w:rPr>
      </w:pPr>
      <w:r w:rsidRPr="00A666DC">
        <w:rPr>
          <w:sz w:val="28"/>
          <w:lang w:val="en-US"/>
        </w:rPr>
        <w:t>Thandi Sh. People on the Move: Punjabi Colonial, and Post-</w:t>
      </w:r>
    </w:p>
    <w:p w:rsidR="00A666DC" w:rsidRPr="00A666DC" w:rsidRDefault="00A666DC" w:rsidP="00A666DC">
      <w:pPr>
        <w:spacing w:after="120"/>
        <w:jc w:val="left"/>
        <w:rPr>
          <w:sz w:val="28"/>
          <w:lang w:val="en-US"/>
        </w:rPr>
      </w:pPr>
      <w:r w:rsidRPr="00A666DC">
        <w:rPr>
          <w:sz w:val="28"/>
          <w:lang w:val="en-US"/>
        </w:rPr>
        <w:t>Colonial Migration. Karachi: Oxford University Press, 2004.</w:t>
      </w:r>
    </w:p>
    <w:p w:rsidR="00FD3840" w:rsidRPr="00036A29" w:rsidRDefault="00FD3840" w:rsidP="008E2CF9">
      <w:pPr>
        <w:spacing w:after="120"/>
        <w:jc w:val="left"/>
        <w:rPr>
          <w:sz w:val="28"/>
          <w:lang w:val="en-US"/>
        </w:rPr>
      </w:pPr>
    </w:p>
    <w:sectPr w:rsidR="00FD3840" w:rsidRPr="00036A29" w:rsidSect="000F387F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561" w:rsidRDefault="00035561" w:rsidP="000F39F5">
      <w:r>
        <w:separator/>
      </w:r>
    </w:p>
  </w:endnote>
  <w:endnote w:type="continuationSeparator" w:id="0">
    <w:p w:rsidR="00035561" w:rsidRDefault="00035561" w:rsidP="000F3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6779594"/>
      <w:docPartObj>
        <w:docPartGallery w:val="Page Numbers (Bottom of Page)"/>
        <w:docPartUnique/>
      </w:docPartObj>
    </w:sdtPr>
    <w:sdtEndPr/>
    <w:sdtContent>
      <w:p w:rsidR="00BE756A" w:rsidRDefault="00967EF5">
        <w:pPr>
          <w:pStyle w:val="a8"/>
          <w:jc w:val="center"/>
        </w:pPr>
        <w:r>
          <w:fldChar w:fldCharType="begin"/>
        </w:r>
        <w:r w:rsidR="00BE756A">
          <w:instrText>PAGE   \* MERGEFORMAT</w:instrText>
        </w:r>
        <w:r>
          <w:fldChar w:fldCharType="separate"/>
        </w:r>
        <w:r w:rsidR="00036A29">
          <w:rPr>
            <w:noProof/>
          </w:rPr>
          <w:t>1</w:t>
        </w:r>
        <w:r>
          <w:fldChar w:fldCharType="end"/>
        </w:r>
      </w:p>
    </w:sdtContent>
  </w:sdt>
  <w:p w:rsidR="00FD3840" w:rsidRDefault="00FD384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561" w:rsidRDefault="00035561" w:rsidP="000F39F5">
      <w:r>
        <w:separator/>
      </w:r>
    </w:p>
  </w:footnote>
  <w:footnote w:type="continuationSeparator" w:id="0">
    <w:p w:rsidR="00035561" w:rsidRDefault="00035561" w:rsidP="000F39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840" w:rsidRDefault="00FD3840">
    <w:pPr>
      <w:pStyle w:val="ab"/>
      <w:jc w:val="right"/>
    </w:pPr>
  </w:p>
  <w:p w:rsidR="00FD3840" w:rsidRDefault="00FD3840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72C3E"/>
    <w:multiLevelType w:val="hybridMultilevel"/>
    <w:tmpl w:val="80303060"/>
    <w:lvl w:ilvl="0" w:tplc="6B10D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E41165"/>
    <w:multiLevelType w:val="hybridMultilevel"/>
    <w:tmpl w:val="116821AE"/>
    <w:lvl w:ilvl="0" w:tplc="6B10D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737C95"/>
    <w:multiLevelType w:val="hybridMultilevel"/>
    <w:tmpl w:val="6160F4F6"/>
    <w:lvl w:ilvl="0" w:tplc="6B10D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D93F9E"/>
    <w:multiLevelType w:val="hybridMultilevel"/>
    <w:tmpl w:val="EB5CD82C"/>
    <w:lvl w:ilvl="0" w:tplc="BBB24E04">
      <w:start w:val="1"/>
      <w:numFmt w:val="decimal"/>
      <w:lvlText w:val="%1."/>
      <w:lvlJc w:val="left"/>
      <w:pPr>
        <w:ind w:left="720" w:hanging="360"/>
      </w:pPr>
    </w:lvl>
    <w:lvl w:ilvl="1" w:tplc="5A12D07C">
      <w:start w:val="1"/>
      <w:numFmt w:val="lowerLetter"/>
      <w:lvlText w:val="%2."/>
      <w:lvlJc w:val="left"/>
      <w:pPr>
        <w:ind w:left="1440" w:hanging="360"/>
      </w:pPr>
    </w:lvl>
    <w:lvl w:ilvl="2" w:tplc="C57A5552">
      <w:start w:val="1"/>
      <w:numFmt w:val="lowerRoman"/>
      <w:lvlText w:val="%3."/>
      <w:lvlJc w:val="right"/>
      <w:pPr>
        <w:ind w:left="2160" w:hanging="180"/>
      </w:pPr>
    </w:lvl>
    <w:lvl w:ilvl="3" w:tplc="B6BE294C">
      <w:start w:val="1"/>
      <w:numFmt w:val="decimal"/>
      <w:lvlText w:val="%4."/>
      <w:lvlJc w:val="left"/>
      <w:pPr>
        <w:ind w:left="2880" w:hanging="360"/>
      </w:pPr>
    </w:lvl>
    <w:lvl w:ilvl="4" w:tplc="8E3281A2">
      <w:start w:val="1"/>
      <w:numFmt w:val="lowerLetter"/>
      <w:lvlText w:val="%5."/>
      <w:lvlJc w:val="left"/>
      <w:pPr>
        <w:ind w:left="3600" w:hanging="360"/>
      </w:pPr>
    </w:lvl>
    <w:lvl w:ilvl="5" w:tplc="98D25ED0">
      <w:start w:val="1"/>
      <w:numFmt w:val="lowerRoman"/>
      <w:lvlText w:val="%6."/>
      <w:lvlJc w:val="right"/>
      <w:pPr>
        <w:ind w:left="4320" w:hanging="180"/>
      </w:pPr>
    </w:lvl>
    <w:lvl w:ilvl="6" w:tplc="D01ECA90">
      <w:start w:val="1"/>
      <w:numFmt w:val="decimal"/>
      <w:lvlText w:val="%7."/>
      <w:lvlJc w:val="left"/>
      <w:pPr>
        <w:ind w:left="5040" w:hanging="360"/>
      </w:pPr>
    </w:lvl>
    <w:lvl w:ilvl="7" w:tplc="A75C08FA">
      <w:start w:val="1"/>
      <w:numFmt w:val="lowerLetter"/>
      <w:lvlText w:val="%8."/>
      <w:lvlJc w:val="left"/>
      <w:pPr>
        <w:ind w:left="5760" w:hanging="360"/>
      </w:pPr>
    </w:lvl>
    <w:lvl w:ilvl="8" w:tplc="9E7EC02A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197CD7"/>
    <w:multiLevelType w:val="hybridMultilevel"/>
    <w:tmpl w:val="465EE65C"/>
    <w:lvl w:ilvl="0" w:tplc="6B10D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C33726"/>
    <w:multiLevelType w:val="hybridMultilevel"/>
    <w:tmpl w:val="F1F04450"/>
    <w:lvl w:ilvl="0" w:tplc="6B10D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7A5B05"/>
    <w:multiLevelType w:val="hybridMultilevel"/>
    <w:tmpl w:val="3364D220"/>
    <w:lvl w:ilvl="0" w:tplc="6B10D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F67357"/>
    <w:multiLevelType w:val="hybridMultilevel"/>
    <w:tmpl w:val="3C807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E11738"/>
    <w:multiLevelType w:val="hybridMultilevel"/>
    <w:tmpl w:val="CA689386"/>
    <w:lvl w:ilvl="0" w:tplc="1B0E6E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C0B9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72CF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6496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8A67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62B8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2E19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0A19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BC32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DA2E72"/>
    <w:multiLevelType w:val="hybridMultilevel"/>
    <w:tmpl w:val="EDFC7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C03BA2"/>
    <w:multiLevelType w:val="hybridMultilevel"/>
    <w:tmpl w:val="E2A09EE0"/>
    <w:lvl w:ilvl="0" w:tplc="5D76D4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28A5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CA02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68A5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B62C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ACF1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C4D5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BE4D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02AA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8C4DD5"/>
    <w:multiLevelType w:val="hybridMultilevel"/>
    <w:tmpl w:val="5C56E2C4"/>
    <w:lvl w:ilvl="0" w:tplc="6B10D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6C4F4C"/>
    <w:multiLevelType w:val="hybridMultilevel"/>
    <w:tmpl w:val="9872F600"/>
    <w:lvl w:ilvl="0" w:tplc="6B10D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CB7175"/>
    <w:multiLevelType w:val="hybridMultilevel"/>
    <w:tmpl w:val="D1E24B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DC959C3"/>
    <w:multiLevelType w:val="hybridMultilevel"/>
    <w:tmpl w:val="A784145C"/>
    <w:lvl w:ilvl="0" w:tplc="6B10D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0"/>
  </w:num>
  <w:num w:numId="4">
    <w:abstractNumId w:val="14"/>
  </w:num>
  <w:num w:numId="5">
    <w:abstractNumId w:val="0"/>
  </w:num>
  <w:num w:numId="6">
    <w:abstractNumId w:val="5"/>
  </w:num>
  <w:num w:numId="7">
    <w:abstractNumId w:val="11"/>
  </w:num>
  <w:num w:numId="8">
    <w:abstractNumId w:val="1"/>
  </w:num>
  <w:num w:numId="9">
    <w:abstractNumId w:val="7"/>
  </w:num>
  <w:num w:numId="10">
    <w:abstractNumId w:val="12"/>
  </w:num>
  <w:num w:numId="11">
    <w:abstractNumId w:val="6"/>
  </w:num>
  <w:num w:numId="12">
    <w:abstractNumId w:val="9"/>
  </w:num>
  <w:num w:numId="13">
    <w:abstractNumId w:val="4"/>
  </w:num>
  <w:num w:numId="14">
    <w:abstractNumId w:val="1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2380"/>
    <w:rsid w:val="00001A3B"/>
    <w:rsid w:val="00005C04"/>
    <w:rsid w:val="00025EF3"/>
    <w:rsid w:val="00027382"/>
    <w:rsid w:val="0003251D"/>
    <w:rsid w:val="00033845"/>
    <w:rsid w:val="00034363"/>
    <w:rsid w:val="00035561"/>
    <w:rsid w:val="00035D9B"/>
    <w:rsid w:val="00036A29"/>
    <w:rsid w:val="000419FA"/>
    <w:rsid w:val="00043E06"/>
    <w:rsid w:val="000503A0"/>
    <w:rsid w:val="00053B2A"/>
    <w:rsid w:val="00061634"/>
    <w:rsid w:val="00076387"/>
    <w:rsid w:val="00077EF8"/>
    <w:rsid w:val="000854D3"/>
    <w:rsid w:val="000861D4"/>
    <w:rsid w:val="000A36B5"/>
    <w:rsid w:val="000A6BB3"/>
    <w:rsid w:val="000A7C18"/>
    <w:rsid w:val="000B5DAC"/>
    <w:rsid w:val="000C2380"/>
    <w:rsid w:val="000D7602"/>
    <w:rsid w:val="000E334A"/>
    <w:rsid w:val="000E3E8A"/>
    <w:rsid w:val="000E74C1"/>
    <w:rsid w:val="000F387F"/>
    <w:rsid w:val="000F39F5"/>
    <w:rsid w:val="00101D4D"/>
    <w:rsid w:val="00102D78"/>
    <w:rsid w:val="00105E06"/>
    <w:rsid w:val="0011290D"/>
    <w:rsid w:val="00123F74"/>
    <w:rsid w:val="00125417"/>
    <w:rsid w:val="0014315C"/>
    <w:rsid w:val="001651A4"/>
    <w:rsid w:val="00166FDB"/>
    <w:rsid w:val="00184C44"/>
    <w:rsid w:val="00190659"/>
    <w:rsid w:val="00190876"/>
    <w:rsid w:val="00196B14"/>
    <w:rsid w:val="001A3A34"/>
    <w:rsid w:val="001B457A"/>
    <w:rsid w:val="001F267D"/>
    <w:rsid w:val="001F771F"/>
    <w:rsid w:val="002229C0"/>
    <w:rsid w:val="00230D3F"/>
    <w:rsid w:val="00235761"/>
    <w:rsid w:val="0024317C"/>
    <w:rsid w:val="00256484"/>
    <w:rsid w:val="00256CC7"/>
    <w:rsid w:val="00260CA0"/>
    <w:rsid w:val="00262EEE"/>
    <w:rsid w:val="00266241"/>
    <w:rsid w:val="002722C3"/>
    <w:rsid w:val="00283E42"/>
    <w:rsid w:val="002A7B22"/>
    <w:rsid w:val="002D35F7"/>
    <w:rsid w:val="002F1B30"/>
    <w:rsid w:val="00313D09"/>
    <w:rsid w:val="003308D0"/>
    <w:rsid w:val="00346A0E"/>
    <w:rsid w:val="0035044F"/>
    <w:rsid w:val="00360BB7"/>
    <w:rsid w:val="003655A3"/>
    <w:rsid w:val="0037301A"/>
    <w:rsid w:val="00376002"/>
    <w:rsid w:val="0039656C"/>
    <w:rsid w:val="003A2248"/>
    <w:rsid w:val="003A72AD"/>
    <w:rsid w:val="003D3DAC"/>
    <w:rsid w:val="003E4419"/>
    <w:rsid w:val="003F7A07"/>
    <w:rsid w:val="00405641"/>
    <w:rsid w:val="0043477E"/>
    <w:rsid w:val="004413D4"/>
    <w:rsid w:val="0044630A"/>
    <w:rsid w:val="0045118A"/>
    <w:rsid w:val="00473B66"/>
    <w:rsid w:val="00474DA4"/>
    <w:rsid w:val="00484811"/>
    <w:rsid w:val="00487A30"/>
    <w:rsid w:val="0049722D"/>
    <w:rsid w:val="004A6794"/>
    <w:rsid w:val="004A7E1F"/>
    <w:rsid w:val="004D0A2E"/>
    <w:rsid w:val="00520856"/>
    <w:rsid w:val="00523383"/>
    <w:rsid w:val="00541591"/>
    <w:rsid w:val="005719EB"/>
    <w:rsid w:val="00576913"/>
    <w:rsid w:val="00582FB2"/>
    <w:rsid w:val="00597FCF"/>
    <w:rsid w:val="005A701D"/>
    <w:rsid w:val="005A7E10"/>
    <w:rsid w:val="005B0132"/>
    <w:rsid w:val="005B14E0"/>
    <w:rsid w:val="005B3A40"/>
    <w:rsid w:val="005B3EA6"/>
    <w:rsid w:val="005D05D1"/>
    <w:rsid w:val="005E30DF"/>
    <w:rsid w:val="005E39E2"/>
    <w:rsid w:val="005F39A7"/>
    <w:rsid w:val="00604118"/>
    <w:rsid w:val="00613F4C"/>
    <w:rsid w:val="00614CCC"/>
    <w:rsid w:val="00616C01"/>
    <w:rsid w:val="00627558"/>
    <w:rsid w:val="006315B6"/>
    <w:rsid w:val="006328D4"/>
    <w:rsid w:val="0064227D"/>
    <w:rsid w:val="0064503A"/>
    <w:rsid w:val="00646A18"/>
    <w:rsid w:val="0066106C"/>
    <w:rsid w:val="00684722"/>
    <w:rsid w:val="006A1170"/>
    <w:rsid w:val="006A5C0F"/>
    <w:rsid w:val="006A5CD8"/>
    <w:rsid w:val="006D6BAA"/>
    <w:rsid w:val="006E47A9"/>
    <w:rsid w:val="006E5EA7"/>
    <w:rsid w:val="00700D3C"/>
    <w:rsid w:val="00730156"/>
    <w:rsid w:val="00732F5F"/>
    <w:rsid w:val="00733D1C"/>
    <w:rsid w:val="00736CE9"/>
    <w:rsid w:val="00736DB2"/>
    <w:rsid w:val="007679DA"/>
    <w:rsid w:val="00781DC7"/>
    <w:rsid w:val="00787A43"/>
    <w:rsid w:val="007A3772"/>
    <w:rsid w:val="007B4616"/>
    <w:rsid w:val="007D1004"/>
    <w:rsid w:val="007E084E"/>
    <w:rsid w:val="007E249F"/>
    <w:rsid w:val="007E37D8"/>
    <w:rsid w:val="007E402A"/>
    <w:rsid w:val="008030AB"/>
    <w:rsid w:val="008043A0"/>
    <w:rsid w:val="00820E81"/>
    <w:rsid w:val="008453B4"/>
    <w:rsid w:val="008B758A"/>
    <w:rsid w:val="008D2977"/>
    <w:rsid w:val="008D57C3"/>
    <w:rsid w:val="008D597E"/>
    <w:rsid w:val="008E2CF9"/>
    <w:rsid w:val="008F797C"/>
    <w:rsid w:val="00921501"/>
    <w:rsid w:val="0092362F"/>
    <w:rsid w:val="00933B8B"/>
    <w:rsid w:val="00940EA7"/>
    <w:rsid w:val="0094638B"/>
    <w:rsid w:val="009500C1"/>
    <w:rsid w:val="00957699"/>
    <w:rsid w:val="00957E81"/>
    <w:rsid w:val="00957F51"/>
    <w:rsid w:val="00967EF5"/>
    <w:rsid w:val="00981906"/>
    <w:rsid w:val="009B260D"/>
    <w:rsid w:val="009D17F7"/>
    <w:rsid w:val="009D2CCC"/>
    <w:rsid w:val="009D5CED"/>
    <w:rsid w:val="009E3242"/>
    <w:rsid w:val="009F0AEC"/>
    <w:rsid w:val="00A0144C"/>
    <w:rsid w:val="00A03DB2"/>
    <w:rsid w:val="00A0407A"/>
    <w:rsid w:val="00A0782F"/>
    <w:rsid w:val="00A13FE2"/>
    <w:rsid w:val="00A27724"/>
    <w:rsid w:val="00A541D7"/>
    <w:rsid w:val="00A620E9"/>
    <w:rsid w:val="00A6514C"/>
    <w:rsid w:val="00A65A96"/>
    <w:rsid w:val="00A666DC"/>
    <w:rsid w:val="00A70DF8"/>
    <w:rsid w:val="00A71A80"/>
    <w:rsid w:val="00A734C2"/>
    <w:rsid w:val="00A825F7"/>
    <w:rsid w:val="00AC7BC1"/>
    <w:rsid w:val="00AD620A"/>
    <w:rsid w:val="00B01F9E"/>
    <w:rsid w:val="00B2644F"/>
    <w:rsid w:val="00B47AD6"/>
    <w:rsid w:val="00B92B72"/>
    <w:rsid w:val="00B963CC"/>
    <w:rsid w:val="00BA723D"/>
    <w:rsid w:val="00BB1947"/>
    <w:rsid w:val="00BB4E51"/>
    <w:rsid w:val="00BC391D"/>
    <w:rsid w:val="00BC75B0"/>
    <w:rsid w:val="00BE1568"/>
    <w:rsid w:val="00BE756A"/>
    <w:rsid w:val="00C02598"/>
    <w:rsid w:val="00C0704F"/>
    <w:rsid w:val="00C22F9E"/>
    <w:rsid w:val="00C3685C"/>
    <w:rsid w:val="00C4059A"/>
    <w:rsid w:val="00C424B9"/>
    <w:rsid w:val="00C96137"/>
    <w:rsid w:val="00CA1D74"/>
    <w:rsid w:val="00CA439F"/>
    <w:rsid w:val="00CC6C31"/>
    <w:rsid w:val="00CD21B1"/>
    <w:rsid w:val="00CD5C03"/>
    <w:rsid w:val="00CD77F0"/>
    <w:rsid w:val="00D11D06"/>
    <w:rsid w:val="00D15E59"/>
    <w:rsid w:val="00D34CD1"/>
    <w:rsid w:val="00D51446"/>
    <w:rsid w:val="00D66314"/>
    <w:rsid w:val="00D706F3"/>
    <w:rsid w:val="00D71E5B"/>
    <w:rsid w:val="00D7216F"/>
    <w:rsid w:val="00D875FE"/>
    <w:rsid w:val="00D928CE"/>
    <w:rsid w:val="00D97236"/>
    <w:rsid w:val="00DA1169"/>
    <w:rsid w:val="00DB769C"/>
    <w:rsid w:val="00DC76B2"/>
    <w:rsid w:val="00DD1337"/>
    <w:rsid w:val="00DF03F9"/>
    <w:rsid w:val="00DF7354"/>
    <w:rsid w:val="00E3084C"/>
    <w:rsid w:val="00E440E8"/>
    <w:rsid w:val="00E45455"/>
    <w:rsid w:val="00E5158B"/>
    <w:rsid w:val="00E6196C"/>
    <w:rsid w:val="00E71C03"/>
    <w:rsid w:val="00E81F48"/>
    <w:rsid w:val="00E820FC"/>
    <w:rsid w:val="00E83599"/>
    <w:rsid w:val="00E845CF"/>
    <w:rsid w:val="00E85559"/>
    <w:rsid w:val="00E87476"/>
    <w:rsid w:val="00E91976"/>
    <w:rsid w:val="00EB258F"/>
    <w:rsid w:val="00EB37FC"/>
    <w:rsid w:val="00EB6380"/>
    <w:rsid w:val="00EB7895"/>
    <w:rsid w:val="00ED6157"/>
    <w:rsid w:val="00EF300B"/>
    <w:rsid w:val="00F0511A"/>
    <w:rsid w:val="00F05E26"/>
    <w:rsid w:val="00F076CA"/>
    <w:rsid w:val="00F1695F"/>
    <w:rsid w:val="00F1788A"/>
    <w:rsid w:val="00F23CE4"/>
    <w:rsid w:val="00F248AA"/>
    <w:rsid w:val="00F2699C"/>
    <w:rsid w:val="00F51C98"/>
    <w:rsid w:val="00F64233"/>
    <w:rsid w:val="00F76C81"/>
    <w:rsid w:val="00F771D5"/>
    <w:rsid w:val="00FA0AFE"/>
    <w:rsid w:val="00FA1696"/>
    <w:rsid w:val="00FA7746"/>
    <w:rsid w:val="00FB0BA2"/>
    <w:rsid w:val="00FC6B89"/>
    <w:rsid w:val="00FD3840"/>
    <w:rsid w:val="00FF1775"/>
    <w:rsid w:val="00FF4998"/>
    <w:rsid w:val="54AF347C"/>
    <w:rsid w:val="65A05E41"/>
    <w:rsid w:val="6F4339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87F"/>
    <w:pPr>
      <w:jc w:val="both"/>
    </w:pPr>
    <w:rPr>
      <w:sz w:val="24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25EF3"/>
    <w:pPr>
      <w:keepNext/>
      <w:jc w:val="center"/>
      <w:outlineLvl w:val="0"/>
    </w:pPr>
    <w:rPr>
      <w:rFonts w:eastAsia="Times New Roman"/>
      <w:b/>
      <w:bCs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025EF3"/>
    <w:pPr>
      <w:keepNext/>
      <w:jc w:val="center"/>
      <w:outlineLvl w:val="3"/>
    </w:pPr>
    <w:rPr>
      <w:rFonts w:eastAsia="Times New Roman"/>
      <w:b/>
      <w:bCs/>
      <w:caps/>
      <w:sz w:val="22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025EF3"/>
    <w:pPr>
      <w:keepNext/>
      <w:jc w:val="right"/>
      <w:outlineLvl w:val="4"/>
    </w:pPr>
    <w:rPr>
      <w:rFonts w:eastAsia="Times New Roman"/>
      <w:b/>
      <w:bCs/>
      <w:i/>
      <w:iCs/>
      <w:szCs w:val="24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025EF3"/>
    <w:pPr>
      <w:keepNext/>
      <w:spacing w:line="360" w:lineRule="auto"/>
      <w:outlineLvl w:val="5"/>
    </w:pPr>
    <w:rPr>
      <w:rFonts w:eastAsia="Times New Roman"/>
      <w:b/>
      <w:bCs/>
      <w:i/>
      <w:iCs/>
      <w:szCs w:val="24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locked/>
    <w:rsid w:val="00C3685C"/>
    <w:pPr>
      <w:spacing w:before="240" w:after="60"/>
      <w:outlineLvl w:val="6"/>
    </w:pPr>
    <w:rPr>
      <w:rFonts w:ascii="Calibri" w:eastAsia="Times New Roman" w:hAnsi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25EF3"/>
    <w:rPr>
      <w:rFonts w:eastAsia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025EF3"/>
    <w:rPr>
      <w:rFonts w:eastAsia="Times New Roman" w:cs="Times New Roman"/>
      <w:b/>
      <w:bCs/>
      <w:cap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025EF3"/>
    <w:rPr>
      <w:rFonts w:eastAsia="Times New Roman" w:cs="Times New Roman"/>
      <w:b/>
      <w:bCs/>
      <w:i/>
      <w:i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025EF3"/>
    <w:rPr>
      <w:rFonts w:eastAsia="Times New Roman" w:cs="Times New Roman"/>
      <w:b/>
      <w:bCs/>
      <w:i/>
      <w:i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rsid w:val="000C2380"/>
    <w:rPr>
      <w:rFonts w:cs="Times New Roman"/>
      <w:color w:val="144391"/>
      <w:u w:val="single"/>
    </w:rPr>
  </w:style>
  <w:style w:type="paragraph" w:customStyle="1" w:styleId="text1">
    <w:name w:val="text1"/>
    <w:basedOn w:val="a"/>
    <w:uiPriority w:val="99"/>
    <w:rsid w:val="000C2380"/>
    <w:pPr>
      <w:spacing w:after="203"/>
      <w:jc w:val="left"/>
    </w:pPr>
    <w:rPr>
      <w:rFonts w:eastAsia="Times New Roman"/>
      <w:szCs w:val="24"/>
      <w:lang w:eastAsia="ru-RU"/>
    </w:rPr>
  </w:style>
  <w:style w:type="character" w:styleId="a4">
    <w:name w:val="Strong"/>
    <w:basedOn w:val="a0"/>
    <w:uiPriority w:val="99"/>
    <w:qFormat/>
    <w:rsid w:val="000C2380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0C2380"/>
    <w:rPr>
      <w:rFonts w:cs="Times New Roman"/>
    </w:rPr>
  </w:style>
  <w:style w:type="paragraph" w:customStyle="1" w:styleId="Default">
    <w:name w:val="Default"/>
    <w:link w:val="Default0"/>
    <w:rsid w:val="0094638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ConsPlusNormal">
    <w:name w:val="ConsPlusNormal"/>
    <w:uiPriority w:val="99"/>
    <w:rsid w:val="00C0704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List Paragraph"/>
    <w:basedOn w:val="a"/>
    <w:uiPriority w:val="99"/>
    <w:qFormat/>
    <w:rsid w:val="0039656C"/>
    <w:pPr>
      <w:ind w:left="720"/>
      <w:contextualSpacing/>
    </w:pPr>
  </w:style>
  <w:style w:type="paragraph" w:customStyle="1" w:styleId="11">
    <w:name w:val="Стиль1"/>
    <w:basedOn w:val="Default"/>
    <w:link w:val="12"/>
    <w:uiPriority w:val="99"/>
    <w:rsid w:val="00D15E59"/>
    <w:pPr>
      <w:spacing w:after="120"/>
    </w:pPr>
  </w:style>
  <w:style w:type="character" w:customStyle="1" w:styleId="Default0">
    <w:name w:val="Default Знак"/>
    <w:basedOn w:val="a0"/>
    <w:link w:val="Default"/>
    <w:locked/>
    <w:rsid w:val="00D15E59"/>
    <w:rPr>
      <w:color w:val="000000"/>
      <w:sz w:val="24"/>
      <w:szCs w:val="24"/>
      <w:lang w:val="ru-RU" w:eastAsia="en-US" w:bidi="ar-SA"/>
    </w:rPr>
  </w:style>
  <w:style w:type="character" w:customStyle="1" w:styleId="12">
    <w:name w:val="Стиль1 Знак"/>
    <w:basedOn w:val="Default0"/>
    <w:link w:val="11"/>
    <w:uiPriority w:val="99"/>
    <w:locked/>
    <w:rsid w:val="00D15E59"/>
    <w:rPr>
      <w:color w:val="000000"/>
      <w:sz w:val="24"/>
      <w:szCs w:val="24"/>
      <w:lang w:val="ru-RU" w:eastAsia="en-US" w:bidi="ar-SA"/>
    </w:rPr>
  </w:style>
  <w:style w:type="paragraph" w:styleId="a6">
    <w:name w:val="Body Text"/>
    <w:basedOn w:val="a"/>
    <w:link w:val="a7"/>
    <w:uiPriority w:val="99"/>
    <w:rsid w:val="00025EF3"/>
    <w:pPr>
      <w:jc w:val="center"/>
    </w:pPr>
    <w:rPr>
      <w:rFonts w:eastAsia="Times New Roman"/>
      <w:b/>
      <w:bCs/>
      <w:caps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locked/>
    <w:rsid w:val="00025EF3"/>
    <w:rPr>
      <w:rFonts w:eastAsia="Times New Roman" w:cs="Times New Roman"/>
      <w:b/>
      <w:bCs/>
      <w:caps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025EF3"/>
    <w:pPr>
      <w:tabs>
        <w:tab w:val="center" w:pos="4677"/>
        <w:tab w:val="right" w:pos="9355"/>
      </w:tabs>
      <w:jc w:val="left"/>
    </w:pPr>
    <w:rPr>
      <w:rFonts w:eastAsia="Times New Roman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025EF3"/>
    <w:rPr>
      <w:rFonts w:eastAsia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025EF3"/>
    <w:pPr>
      <w:jc w:val="left"/>
    </w:pPr>
    <w:rPr>
      <w:rFonts w:eastAsia="Times New Roman"/>
      <w:sz w:val="22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locked/>
    <w:rsid w:val="00025EF3"/>
    <w:rPr>
      <w:rFonts w:eastAsia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025EF3"/>
    <w:pPr>
      <w:spacing w:line="360" w:lineRule="auto"/>
      <w:ind w:firstLine="900"/>
    </w:pPr>
    <w:rPr>
      <w:rFonts w:eastAsia="Times New Roman"/>
      <w:szCs w:val="26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025EF3"/>
    <w:rPr>
      <w:rFonts w:eastAsia="Times New Roman" w:cs="Times New Roman"/>
      <w:sz w:val="26"/>
      <w:szCs w:val="26"/>
      <w:lang w:eastAsia="ru-RU"/>
    </w:rPr>
  </w:style>
  <w:style w:type="paragraph" w:styleId="aa">
    <w:name w:val="Normal (Web)"/>
    <w:basedOn w:val="a"/>
    <w:uiPriority w:val="99"/>
    <w:semiHidden/>
    <w:rsid w:val="00541591"/>
    <w:pPr>
      <w:spacing w:before="360" w:after="240" w:line="360" w:lineRule="atLeast"/>
      <w:jc w:val="left"/>
    </w:pPr>
    <w:rPr>
      <w:rFonts w:eastAsia="Times New Roman"/>
      <w:szCs w:val="24"/>
      <w:lang w:eastAsia="ru-RU"/>
    </w:rPr>
  </w:style>
  <w:style w:type="paragraph" w:styleId="ab">
    <w:name w:val="header"/>
    <w:basedOn w:val="a"/>
    <w:link w:val="ac"/>
    <w:uiPriority w:val="99"/>
    <w:rsid w:val="000F39F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0F39F5"/>
    <w:rPr>
      <w:rFonts w:cs="Times New Roman"/>
    </w:rPr>
  </w:style>
  <w:style w:type="paragraph" w:customStyle="1" w:styleId="23">
    <w:name w:val="Стиль2"/>
    <w:basedOn w:val="a"/>
    <w:link w:val="24"/>
    <w:qFormat/>
    <w:rsid w:val="0044630A"/>
    <w:pPr>
      <w:spacing w:after="120"/>
      <w:jc w:val="left"/>
    </w:pPr>
    <w:rPr>
      <w:szCs w:val="24"/>
      <w:lang w:eastAsia="ru-RU"/>
    </w:rPr>
  </w:style>
  <w:style w:type="character" w:customStyle="1" w:styleId="24">
    <w:name w:val="Стиль2 Знак"/>
    <w:basedOn w:val="a0"/>
    <w:link w:val="23"/>
    <w:rsid w:val="0044630A"/>
    <w:rPr>
      <w:sz w:val="24"/>
      <w:szCs w:val="24"/>
    </w:rPr>
  </w:style>
  <w:style w:type="character" w:customStyle="1" w:styleId="70">
    <w:name w:val="Заголовок 7 Знак"/>
    <w:basedOn w:val="a0"/>
    <w:link w:val="7"/>
    <w:semiHidden/>
    <w:rsid w:val="00C3685C"/>
    <w:rPr>
      <w:rFonts w:ascii="Calibri" w:eastAsia="Times New Roman" w:hAnsi="Calibri" w:cs="Times New Roman"/>
      <w:sz w:val="24"/>
      <w:szCs w:val="24"/>
      <w:lang w:eastAsia="en-US"/>
    </w:rPr>
  </w:style>
  <w:style w:type="table" w:styleId="ad">
    <w:name w:val="Table Grid"/>
    <w:basedOn w:val="a1"/>
    <w:locked/>
    <w:rsid w:val="00C3685C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9">
    <w:name w:val="Style9"/>
    <w:basedOn w:val="a"/>
    <w:rsid w:val="00C3685C"/>
    <w:pPr>
      <w:widowControl w:val="0"/>
      <w:autoSpaceDE w:val="0"/>
      <w:autoSpaceDN w:val="0"/>
      <w:adjustRightInd w:val="0"/>
      <w:spacing w:line="394" w:lineRule="exact"/>
      <w:jc w:val="left"/>
    </w:pPr>
    <w:rPr>
      <w:rFonts w:eastAsia="Times New Roman"/>
      <w:szCs w:val="24"/>
      <w:lang w:eastAsia="ru-RU"/>
    </w:rPr>
  </w:style>
  <w:style w:type="character" w:customStyle="1" w:styleId="FontStyle13">
    <w:name w:val="Font Style13"/>
    <w:rsid w:val="00C3685C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6638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63831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63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638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3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63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63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3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638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638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638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638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638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638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6638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B05D62-39E1-4BF5-B788-D22684896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14</Pages>
  <Words>3583</Words>
  <Characters>24997</Characters>
  <Application>Microsoft Office Word</Application>
  <DocSecurity>0</DocSecurity>
  <Lines>208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подготовки по образовательным программам высшего образования – программам подготовки научно-педагогических кадров в аспирантуре</vt:lpstr>
    </vt:vector>
  </TitlesOfParts>
  <Company>Kunstkamera</Company>
  <LinksUpToDate>false</LinksUpToDate>
  <CharactersWithSpaces>28523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подготовки по образовательным программам высшего образования – программам подготовки научно-педагогических кадров в аспирантуре</dc:title>
  <dc:creator>elmikh</dc:creator>
  <cp:lastModifiedBy>Пользователь Windows</cp:lastModifiedBy>
  <cp:revision>9</cp:revision>
  <dcterms:created xsi:type="dcterms:W3CDTF">2021-01-15T19:40:00Z</dcterms:created>
  <dcterms:modified xsi:type="dcterms:W3CDTF">2021-01-22T16:12:00Z</dcterms:modified>
</cp:coreProperties>
</file>